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750F" w14:textId="77777777" w:rsidR="00EF0C58" w:rsidRPr="002218F8" w:rsidRDefault="00EF0C58" w:rsidP="00EF0C5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2218F8">
        <w:rPr>
          <w:rFonts w:ascii="宋体" w:hAnsi="宋体" w:hint="eastAsia"/>
          <w:b/>
          <w:sz w:val="32"/>
          <w:szCs w:val="32"/>
        </w:rPr>
        <w:t>石家庄科技信息职业学院</w:t>
      </w:r>
    </w:p>
    <w:p w14:paraId="4567AA2C" w14:textId="3C37D17D" w:rsidR="00EF0C58" w:rsidRPr="002218F8" w:rsidRDefault="005A067B" w:rsidP="00EF0C58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健康管理</w:t>
      </w:r>
      <w:r w:rsidR="00EF0C58" w:rsidRPr="002218F8">
        <w:rPr>
          <w:rFonts w:ascii="宋体" w:hAnsi="宋体" w:hint="eastAsia"/>
          <w:b/>
          <w:sz w:val="36"/>
          <w:szCs w:val="36"/>
        </w:rPr>
        <w:t>专业人才培养方案</w:t>
      </w:r>
    </w:p>
    <w:p w14:paraId="34F83F23" w14:textId="77777777" w:rsidR="0073514F" w:rsidRPr="00EF0C58" w:rsidRDefault="0073514F">
      <w:pPr>
        <w:spacing w:line="440" w:lineRule="exact"/>
        <w:ind w:firstLineChars="400" w:firstLine="2088"/>
        <w:rPr>
          <w:rFonts w:ascii="黑体" w:eastAsia="黑体" w:hAnsi="黑体"/>
          <w:b/>
          <w:sz w:val="52"/>
          <w:szCs w:val="52"/>
        </w:rPr>
      </w:pPr>
    </w:p>
    <w:p w14:paraId="329B03CC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一、专业名称</w:t>
      </w:r>
      <w:r w:rsidRPr="00EF0C58">
        <w:rPr>
          <w:rFonts w:ascii="黑体" w:eastAsia="黑体" w:hAnsi="黑体" w:cs="宋体"/>
          <w:kern w:val="0"/>
          <w:sz w:val="28"/>
          <w:szCs w:val="30"/>
        </w:rPr>
        <w:t>(</w:t>
      </w: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专业代码</w:t>
      </w:r>
      <w:r w:rsidRPr="00EF0C58">
        <w:rPr>
          <w:rFonts w:ascii="黑体" w:eastAsia="黑体" w:hAnsi="黑体" w:cs="宋体"/>
          <w:kern w:val="0"/>
          <w:sz w:val="28"/>
          <w:szCs w:val="30"/>
        </w:rPr>
        <w:t>)</w:t>
      </w:r>
    </w:p>
    <w:p w14:paraId="7FED7A07" w14:textId="0F6D2656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健康管理（52</w:t>
      </w:r>
      <w:r w:rsidRPr="00896948">
        <w:rPr>
          <w:rFonts w:ascii="宋体" w:hAnsi="宋体" w:cs="宋体"/>
          <w:kern w:val="0"/>
          <w:sz w:val="24"/>
          <w:szCs w:val="24"/>
        </w:rPr>
        <w:t>0801</w:t>
      </w:r>
      <w:r w:rsidR="00203B71">
        <w:rPr>
          <w:rFonts w:ascii="宋体" w:hAnsi="宋体" w:cs="宋体" w:hint="eastAsia"/>
          <w:kern w:val="0"/>
          <w:sz w:val="24"/>
          <w:szCs w:val="24"/>
        </w:rPr>
        <w:t>）</w:t>
      </w:r>
      <w:r w:rsidR="00EF0C58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546F6557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二、入学要求</w:t>
      </w:r>
    </w:p>
    <w:p w14:paraId="508F8BC1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普通高级中学毕业、中等职业学校毕业或具备同等学力。</w:t>
      </w:r>
    </w:p>
    <w:p w14:paraId="2DF13A17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三、基本修业年限</w:t>
      </w:r>
    </w:p>
    <w:p w14:paraId="1A4E4911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50" w:firstLine="60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三年</w:t>
      </w:r>
      <w:r w:rsidR="00EF0C58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855DA4E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四、职业面向</w:t>
      </w:r>
    </w:p>
    <w:p w14:paraId="20A4C6F8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本专业职业面向如表</w:t>
      </w:r>
      <w:r w:rsidRPr="00896948">
        <w:rPr>
          <w:rFonts w:ascii="宋体" w:hAnsi="宋体" w:cs="宋体"/>
          <w:kern w:val="0"/>
          <w:sz w:val="24"/>
          <w:szCs w:val="24"/>
        </w:rPr>
        <w:t>1</w:t>
      </w:r>
      <w:r w:rsidRPr="00896948">
        <w:rPr>
          <w:rFonts w:ascii="宋体" w:hAnsi="宋体" w:cs="宋体" w:hint="eastAsia"/>
          <w:kern w:val="0"/>
          <w:sz w:val="24"/>
          <w:szCs w:val="24"/>
        </w:rPr>
        <w:t>所示。</w:t>
      </w:r>
    </w:p>
    <w:p w14:paraId="6C71C965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表</w:t>
      </w:r>
      <w:r w:rsidRPr="00EF0C58">
        <w:rPr>
          <w:rFonts w:ascii="黑体" w:eastAsia="黑体" w:hAnsi="黑体" w:cs="宋体"/>
          <w:kern w:val="0"/>
          <w:sz w:val="24"/>
          <w:szCs w:val="24"/>
        </w:rPr>
        <w:t>1</w:t>
      </w:r>
      <w:r w:rsidR="00EF0C58" w:rsidRPr="00EF0C58">
        <w:rPr>
          <w:rFonts w:ascii="黑体" w:eastAsia="黑体" w:hAnsi="黑体" w:cs="宋体" w:hint="eastAsia"/>
          <w:kern w:val="0"/>
          <w:sz w:val="24"/>
          <w:szCs w:val="24"/>
        </w:rPr>
        <w:t xml:space="preserve"> </w:t>
      </w: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本专业职业面向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896"/>
        <w:gridCol w:w="1421"/>
        <w:gridCol w:w="1421"/>
      </w:tblGrid>
      <w:tr w:rsidR="00896948" w:rsidRPr="00896948" w14:paraId="4FB79A85" w14:textId="77777777" w:rsidTr="00EF0C58">
        <w:trPr>
          <w:jc w:val="center"/>
        </w:trPr>
        <w:tc>
          <w:tcPr>
            <w:tcW w:w="1420" w:type="dxa"/>
          </w:tcPr>
          <w:p w14:paraId="64481576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  <w:szCs w:val="24"/>
              </w:rPr>
              <w:t>所属专业大类（代码）</w:t>
            </w:r>
          </w:p>
        </w:tc>
        <w:tc>
          <w:tcPr>
            <w:tcW w:w="1420" w:type="dxa"/>
          </w:tcPr>
          <w:p w14:paraId="3C6C2DC1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  <w:szCs w:val="24"/>
              </w:rPr>
              <w:t>所属专业类（代码）</w:t>
            </w:r>
          </w:p>
        </w:tc>
        <w:tc>
          <w:tcPr>
            <w:tcW w:w="1420" w:type="dxa"/>
          </w:tcPr>
          <w:p w14:paraId="1D240F72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  <w:szCs w:val="24"/>
              </w:rPr>
              <w:t>对应行业（代码）</w:t>
            </w:r>
          </w:p>
        </w:tc>
        <w:tc>
          <w:tcPr>
            <w:tcW w:w="1420" w:type="dxa"/>
          </w:tcPr>
          <w:p w14:paraId="0B714316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  <w:szCs w:val="24"/>
              </w:rPr>
              <w:t>主要职业类别（代码）</w:t>
            </w:r>
          </w:p>
        </w:tc>
        <w:tc>
          <w:tcPr>
            <w:tcW w:w="1421" w:type="dxa"/>
          </w:tcPr>
          <w:p w14:paraId="13275F16" w14:textId="77777777" w:rsidR="0073514F" w:rsidRPr="00896948" w:rsidRDefault="00896948" w:rsidP="00EF0C5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  <w:szCs w:val="24"/>
              </w:rPr>
              <w:t>主要岗位群或技术领域</w:t>
            </w:r>
          </w:p>
        </w:tc>
        <w:tc>
          <w:tcPr>
            <w:tcW w:w="1421" w:type="dxa"/>
          </w:tcPr>
          <w:p w14:paraId="68779C64" w14:textId="77777777" w:rsidR="0073514F" w:rsidRPr="00896948" w:rsidRDefault="00896948" w:rsidP="00EF0C5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  <w:szCs w:val="24"/>
              </w:rPr>
              <w:t>职业资格或职业技能等级证书</w:t>
            </w:r>
          </w:p>
        </w:tc>
      </w:tr>
      <w:tr w:rsidR="00896948" w:rsidRPr="00896948" w14:paraId="4A2AA5C3" w14:textId="77777777" w:rsidTr="00EF0C58">
        <w:trPr>
          <w:jc w:val="center"/>
        </w:trPr>
        <w:tc>
          <w:tcPr>
            <w:tcW w:w="1420" w:type="dxa"/>
          </w:tcPr>
          <w:p w14:paraId="51AFB343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医药卫生大类（5</w:t>
            </w:r>
            <w:r w:rsidRPr="008969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14:paraId="5C7CEE1A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健康管理与促进类（5</w:t>
            </w:r>
            <w:r w:rsidRPr="008969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208</w:t>
            </w: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14:paraId="3FC73057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卫生（</w:t>
            </w:r>
            <w:r w:rsidRPr="008969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84</w:t>
            </w: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  <w:p w14:paraId="57964BBA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社会保障（</w:t>
            </w:r>
            <w:r w:rsidRPr="008969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94</w:t>
            </w: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20" w:type="dxa"/>
          </w:tcPr>
          <w:p w14:paraId="3BE3FB68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健康管理师（</w:t>
            </w:r>
            <w:r w:rsidRPr="00896948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4-14-02-02</w:t>
            </w: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21" w:type="dxa"/>
          </w:tcPr>
          <w:p w14:paraId="3430A0A5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健康咨询与服务；健康教育与培训；智慧健康项目管理</w:t>
            </w:r>
          </w:p>
        </w:tc>
        <w:tc>
          <w:tcPr>
            <w:tcW w:w="1421" w:type="dxa"/>
          </w:tcPr>
          <w:p w14:paraId="488FA7F1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9694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健康管理师</w:t>
            </w:r>
          </w:p>
        </w:tc>
      </w:tr>
    </w:tbl>
    <w:p w14:paraId="6126022E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五、培养目标</w:t>
      </w:r>
    </w:p>
    <w:p w14:paraId="0A2E7E79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本专业培养理想信念坚定，德、智、体、美、</w:t>
      </w:r>
      <w:proofErr w:type="gramStart"/>
      <w:r w:rsidRPr="00896948">
        <w:rPr>
          <w:rFonts w:ascii="宋体" w:hAnsi="宋体" w:cs="宋体" w:hint="eastAsia"/>
          <w:kern w:val="0"/>
          <w:sz w:val="24"/>
          <w:szCs w:val="24"/>
        </w:rPr>
        <w:t>劳</w:t>
      </w:r>
      <w:proofErr w:type="gramEnd"/>
      <w:r w:rsidRPr="00896948">
        <w:rPr>
          <w:rFonts w:ascii="宋体" w:hAnsi="宋体" w:cs="宋体" w:hint="eastAsia"/>
          <w:kern w:val="0"/>
          <w:sz w:val="24"/>
          <w:szCs w:val="24"/>
        </w:rPr>
        <w:t>全面发展，具有一定的科学文化水平，良好的人文素养、职业道德和创新意识，精益求精的工匠精神，较强的就业能力和可持续发展的能力，掌握本专业知识和技术技能，面向卫生和社会保障行业的健康管理师等职业群，能够从事个人或（和）群体健康咨询与服务、健康教育与培训和智慧健康项目管理等工作的高素质技术技能人才。</w:t>
      </w:r>
    </w:p>
    <w:p w14:paraId="34B6A0AE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六、</w:t>
      </w:r>
      <w:r w:rsidR="00896948" w:rsidRPr="00EF0C58">
        <w:rPr>
          <w:rFonts w:ascii="黑体" w:eastAsia="黑体" w:hAnsi="黑体" w:cs="宋体" w:hint="eastAsia"/>
          <w:kern w:val="0"/>
          <w:sz w:val="28"/>
          <w:szCs w:val="30"/>
        </w:rPr>
        <w:t>培养规格</w:t>
      </w:r>
    </w:p>
    <w:p w14:paraId="5D3EF9F1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本专业毕业生应在素质、知识和能力等方面达到以下要求。</w:t>
      </w:r>
    </w:p>
    <w:p w14:paraId="54077E5F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（一）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素质</w:t>
      </w:r>
    </w:p>
    <w:p w14:paraId="3E87EAF6" w14:textId="77777777" w:rsidR="0073514F" w:rsidRPr="00EF0C58" w:rsidRDefault="000B15C9">
      <w:pPr>
        <w:autoSpaceDE w:val="0"/>
        <w:autoSpaceDN w:val="0"/>
        <w:adjustRightInd w:val="0"/>
        <w:spacing w:line="440" w:lineRule="exact"/>
        <w:jc w:val="left"/>
        <w:rPr>
          <w:sz w:val="24"/>
          <w:szCs w:val="24"/>
        </w:rPr>
      </w:pPr>
      <w:r>
        <w:rPr>
          <w:rFonts w:ascii="黑体" w:eastAsia="黑体" w:hAnsi="黑体" w:cs="宋体"/>
          <w:b/>
          <w:kern w:val="0"/>
          <w:sz w:val="24"/>
          <w:szCs w:val="24"/>
        </w:rPr>
        <w:t xml:space="preserve">    </w:t>
      </w:r>
      <w:r w:rsidR="00896948" w:rsidRPr="00EF0C58">
        <w:rPr>
          <w:rFonts w:hint="eastAsia"/>
          <w:sz w:val="24"/>
          <w:szCs w:val="24"/>
        </w:rPr>
        <w:t>（</w:t>
      </w:r>
      <w:r w:rsidR="00896948" w:rsidRPr="00EF0C58">
        <w:rPr>
          <w:sz w:val="24"/>
          <w:szCs w:val="24"/>
        </w:rPr>
        <w:t>1</w:t>
      </w:r>
      <w:r w:rsidR="00896948" w:rsidRPr="00EF0C58">
        <w:rPr>
          <w:rFonts w:hint="eastAsia"/>
          <w:sz w:val="24"/>
          <w:szCs w:val="24"/>
        </w:rPr>
        <w:t>）坚定拥护中国共产党领导和我国社会主义制度，在习近平新时代中国特色社</w:t>
      </w:r>
      <w:r w:rsidR="00896948" w:rsidRPr="00EF0C58">
        <w:rPr>
          <w:rFonts w:hint="eastAsia"/>
          <w:sz w:val="24"/>
          <w:szCs w:val="24"/>
        </w:rPr>
        <w:lastRenderedPageBreak/>
        <w:t>会主义思想指引下，</w:t>
      </w:r>
      <w:proofErr w:type="gramStart"/>
      <w:r w:rsidR="00896948" w:rsidRPr="00EF0C58">
        <w:rPr>
          <w:rFonts w:hint="eastAsia"/>
          <w:sz w:val="24"/>
          <w:szCs w:val="24"/>
        </w:rPr>
        <w:t>践行</w:t>
      </w:r>
      <w:proofErr w:type="gramEnd"/>
      <w:r w:rsidR="00896948" w:rsidRPr="00EF0C58">
        <w:rPr>
          <w:rFonts w:hint="eastAsia"/>
          <w:sz w:val="24"/>
          <w:szCs w:val="24"/>
        </w:rPr>
        <w:t>社会主义核心价值观，具有深厚的爱国情感和中华民族自豪感。</w:t>
      </w:r>
    </w:p>
    <w:p w14:paraId="7F4DC125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2</w:t>
      </w:r>
      <w:r w:rsidRPr="00EF0C58">
        <w:rPr>
          <w:rFonts w:hint="eastAsia"/>
          <w:sz w:val="24"/>
          <w:szCs w:val="24"/>
        </w:rPr>
        <w:t>）崇尚宪法、遵法守纪、崇德向善、诚实守信、尊重生命、热爱劳动，履行道德准则和行为规范，具有社会责任感和社会参与意识。</w:t>
      </w:r>
    </w:p>
    <w:p w14:paraId="64F7AA37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3</w:t>
      </w:r>
      <w:r w:rsidRPr="00EF0C58">
        <w:rPr>
          <w:rFonts w:hint="eastAsia"/>
          <w:sz w:val="24"/>
          <w:szCs w:val="24"/>
        </w:rPr>
        <w:t>）具有质量意识、环保意识、安全意识、信息素养、工匠精神、创新思维。</w:t>
      </w:r>
    </w:p>
    <w:p w14:paraId="0C49F0E7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4</w:t>
      </w:r>
      <w:r w:rsidRPr="00EF0C58">
        <w:rPr>
          <w:rFonts w:hint="eastAsia"/>
          <w:sz w:val="24"/>
          <w:szCs w:val="24"/>
        </w:rPr>
        <w:t>）具有自我管理能力、职业生涯规划的意识，有较强的集体意识和团队合作精神，勇于奋斗、乐观向上。</w:t>
      </w:r>
    </w:p>
    <w:p w14:paraId="0BAB7722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5</w:t>
      </w:r>
      <w:r w:rsidRPr="00EF0C58">
        <w:rPr>
          <w:rFonts w:hint="eastAsia"/>
          <w:sz w:val="24"/>
          <w:szCs w:val="24"/>
        </w:rPr>
        <w:t>）具有健康的体魄、心理和健全的人格，掌握基本运动知识和</w:t>
      </w:r>
      <w:r w:rsidRPr="00EF0C58">
        <w:rPr>
          <w:sz w:val="24"/>
          <w:szCs w:val="24"/>
        </w:rPr>
        <w:t>1 -2</w:t>
      </w:r>
      <w:r w:rsidRPr="00EF0C58">
        <w:rPr>
          <w:rFonts w:hint="eastAsia"/>
          <w:sz w:val="24"/>
          <w:szCs w:val="24"/>
        </w:rPr>
        <w:t>项运动技能，养成良好的健身与卫生习惯，以及良好的行为习惯。</w:t>
      </w:r>
      <w:r w:rsidRPr="00EF0C58">
        <w:rPr>
          <w:sz w:val="24"/>
          <w:szCs w:val="24"/>
        </w:rPr>
        <w:t> </w:t>
      </w:r>
    </w:p>
    <w:p w14:paraId="4C060315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6</w:t>
      </w:r>
      <w:r w:rsidRPr="00EF0C58">
        <w:rPr>
          <w:rFonts w:hint="eastAsia"/>
          <w:sz w:val="24"/>
          <w:szCs w:val="24"/>
        </w:rPr>
        <w:t>）具有一定的审美和人文素养，能够形成</w:t>
      </w:r>
      <w:r w:rsidRPr="00EF0C58">
        <w:rPr>
          <w:sz w:val="24"/>
          <w:szCs w:val="24"/>
        </w:rPr>
        <w:t>1 -2</w:t>
      </w:r>
      <w:r w:rsidRPr="00EF0C58">
        <w:rPr>
          <w:rFonts w:hint="eastAsia"/>
          <w:sz w:val="24"/>
          <w:szCs w:val="24"/>
        </w:rPr>
        <w:t>项艺术特长或爱好。</w:t>
      </w:r>
    </w:p>
    <w:p w14:paraId="1DB10B28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（二）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知识</w:t>
      </w:r>
    </w:p>
    <w:p w14:paraId="2C05BECC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96948" w:rsidRPr="00EF0C58">
        <w:rPr>
          <w:rFonts w:hint="eastAsia"/>
          <w:sz w:val="24"/>
          <w:szCs w:val="24"/>
        </w:rPr>
        <w:t>掌握必备的思想政治理论、科学文化基础知识和中华优秀传统文化知识。</w:t>
      </w:r>
    </w:p>
    <w:p w14:paraId="7375539A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2</w:t>
      </w:r>
      <w:r w:rsidRPr="00EF0C58">
        <w:rPr>
          <w:rFonts w:hint="eastAsia"/>
          <w:sz w:val="24"/>
          <w:szCs w:val="24"/>
        </w:rPr>
        <w:t>）熟悉与本专业相关的法律法规以及环境保护、安全消防等知识。</w:t>
      </w:r>
    </w:p>
    <w:p w14:paraId="77151D53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3</w:t>
      </w:r>
      <w:r w:rsidRPr="00EF0C58">
        <w:rPr>
          <w:rFonts w:hint="eastAsia"/>
          <w:sz w:val="24"/>
          <w:szCs w:val="24"/>
        </w:rPr>
        <w:t>）掌握健康管理学基础理论知识。</w:t>
      </w:r>
    </w:p>
    <w:p w14:paraId="0012E607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4</w:t>
      </w:r>
      <w:r w:rsidRPr="00EF0C58">
        <w:rPr>
          <w:rFonts w:hint="eastAsia"/>
          <w:sz w:val="24"/>
          <w:szCs w:val="24"/>
        </w:rPr>
        <w:t>）掌握健康监测、评估基本知识。</w:t>
      </w:r>
    </w:p>
    <w:p w14:paraId="700F4B2B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5</w:t>
      </w:r>
      <w:r w:rsidRPr="00EF0C58">
        <w:rPr>
          <w:rFonts w:hint="eastAsia"/>
          <w:sz w:val="24"/>
          <w:szCs w:val="24"/>
        </w:rPr>
        <w:t>）掌握健康教育与促进基本知识。</w:t>
      </w:r>
    </w:p>
    <w:p w14:paraId="15C3AC68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6</w:t>
      </w:r>
      <w:r w:rsidRPr="00EF0C58">
        <w:rPr>
          <w:rFonts w:hint="eastAsia"/>
          <w:sz w:val="24"/>
          <w:szCs w:val="24"/>
        </w:rPr>
        <w:t>）掌握基本的临床医学基础知识。</w:t>
      </w:r>
    </w:p>
    <w:p w14:paraId="0EB9D5BF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7</w:t>
      </w:r>
      <w:r w:rsidRPr="00EF0C58">
        <w:rPr>
          <w:rFonts w:hint="eastAsia"/>
          <w:sz w:val="24"/>
          <w:szCs w:val="24"/>
        </w:rPr>
        <w:t>）掌握基本的预防医学知识。</w:t>
      </w:r>
    </w:p>
    <w:p w14:paraId="0A49AA33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8</w:t>
      </w:r>
      <w:r w:rsidRPr="00EF0C58">
        <w:rPr>
          <w:rFonts w:hint="eastAsia"/>
          <w:sz w:val="24"/>
          <w:szCs w:val="24"/>
        </w:rPr>
        <w:t>）掌握基本的营养保健学知识。</w:t>
      </w:r>
    </w:p>
    <w:p w14:paraId="471327A4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9</w:t>
      </w:r>
      <w:r w:rsidRPr="00EF0C58">
        <w:rPr>
          <w:rFonts w:hint="eastAsia"/>
          <w:sz w:val="24"/>
          <w:szCs w:val="24"/>
        </w:rPr>
        <w:t>）熟悉流行病学和统计学知识。</w:t>
      </w:r>
    </w:p>
    <w:p w14:paraId="44E4927F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10</w:t>
      </w:r>
      <w:r w:rsidRPr="00EF0C58">
        <w:rPr>
          <w:rFonts w:hint="eastAsia"/>
          <w:sz w:val="24"/>
          <w:szCs w:val="24"/>
        </w:rPr>
        <w:t>）熟悉必备的医学基础理论知识、中医中药知识。</w:t>
      </w:r>
    </w:p>
    <w:p w14:paraId="0FD4FCC3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（三）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能力</w:t>
      </w:r>
    </w:p>
    <w:p w14:paraId="78F18A85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1</w:t>
      </w:r>
      <w:r w:rsidRPr="00EF0C58">
        <w:rPr>
          <w:rFonts w:hint="eastAsia"/>
          <w:sz w:val="24"/>
          <w:szCs w:val="24"/>
        </w:rPr>
        <w:t>）具有探究学习、终身学习、分析问题和解决问题的能力。</w:t>
      </w:r>
    </w:p>
    <w:p w14:paraId="655C0DAB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2</w:t>
      </w:r>
      <w:r w:rsidRPr="00EF0C58">
        <w:rPr>
          <w:rFonts w:hint="eastAsia"/>
          <w:sz w:val="24"/>
          <w:szCs w:val="24"/>
        </w:rPr>
        <w:t>）具有良好的语言、文字表达能力和沟通能力。</w:t>
      </w:r>
    </w:p>
    <w:p w14:paraId="178554FB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3</w:t>
      </w:r>
      <w:r w:rsidRPr="00EF0C58">
        <w:rPr>
          <w:rFonts w:hint="eastAsia"/>
          <w:sz w:val="24"/>
          <w:szCs w:val="24"/>
        </w:rPr>
        <w:t>）具有健康监测、健康风险评估能力。</w:t>
      </w:r>
    </w:p>
    <w:p w14:paraId="7119DE53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4</w:t>
      </w:r>
      <w:r w:rsidRPr="00EF0C58">
        <w:rPr>
          <w:rFonts w:hint="eastAsia"/>
          <w:sz w:val="24"/>
          <w:szCs w:val="24"/>
        </w:rPr>
        <w:t>）具有健康教育与培训能力。</w:t>
      </w:r>
    </w:p>
    <w:p w14:paraId="0872F863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5</w:t>
      </w:r>
      <w:r w:rsidRPr="00EF0C58">
        <w:rPr>
          <w:rFonts w:hint="eastAsia"/>
          <w:sz w:val="24"/>
          <w:szCs w:val="24"/>
        </w:rPr>
        <w:t>）能够进行营养与保健指导。</w:t>
      </w:r>
    </w:p>
    <w:p w14:paraId="3DAFA689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6</w:t>
      </w:r>
      <w:r w:rsidRPr="00EF0C58">
        <w:rPr>
          <w:rFonts w:hint="eastAsia"/>
          <w:sz w:val="24"/>
          <w:szCs w:val="24"/>
        </w:rPr>
        <w:t>）能够协助医生开展慢性病病人管理，实施健康干预方案，开展健康随访。</w:t>
      </w:r>
    </w:p>
    <w:p w14:paraId="1694B4EE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7</w:t>
      </w:r>
      <w:r w:rsidRPr="00EF0C58">
        <w:rPr>
          <w:rFonts w:hint="eastAsia"/>
          <w:sz w:val="24"/>
          <w:szCs w:val="24"/>
        </w:rPr>
        <w:t>）能够进行健康信息数据收集、统计、分析及应用，管理健康档案。</w:t>
      </w:r>
    </w:p>
    <w:p w14:paraId="61EDDC29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8</w:t>
      </w:r>
      <w:r w:rsidRPr="00EF0C58">
        <w:rPr>
          <w:rFonts w:hint="eastAsia"/>
          <w:sz w:val="24"/>
          <w:szCs w:val="24"/>
        </w:rPr>
        <w:t>）具有健康相关产品营销能力。</w:t>
      </w:r>
    </w:p>
    <w:p w14:paraId="7D23F898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EF0C58">
        <w:rPr>
          <w:rFonts w:hint="eastAsia"/>
          <w:sz w:val="24"/>
          <w:szCs w:val="24"/>
        </w:rPr>
        <w:t>（</w:t>
      </w:r>
      <w:r w:rsidRPr="00EF0C58">
        <w:rPr>
          <w:sz w:val="24"/>
          <w:szCs w:val="24"/>
        </w:rPr>
        <w:t>9</w:t>
      </w:r>
      <w:r w:rsidRPr="00EF0C58">
        <w:rPr>
          <w:rFonts w:hint="eastAsia"/>
          <w:sz w:val="24"/>
          <w:szCs w:val="24"/>
        </w:rPr>
        <w:t>）具有良好的计算机办公能力。</w:t>
      </w:r>
    </w:p>
    <w:p w14:paraId="6804C80B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EF0C58">
        <w:rPr>
          <w:rFonts w:ascii="黑体" w:eastAsia="黑体" w:hAnsi="黑体" w:cs="宋体" w:hint="eastAsia"/>
          <w:kern w:val="0"/>
          <w:sz w:val="28"/>
          <w:szCs w:val="30"/>
        </w:rPr>
        <w:lastRenderedPageBreak/>
        <w:t>七</w:t>
      </w:r>
      <w:r w:rsidR="00896948" w:rsidRPr="00EF0C58">
        <w:rPr>
          <w:rFonts w:ascii="黑体" w:eastAsia="黑体" w:hAnsi="黑体" w:cs="宋体" w:hint="eastAsia"/>
          <w:kern w:val="0"/>
          <w:sz w:val="28"/>
          <w:szCs w:val="30"/>
        </w:rPr>
        <w:t>、课程设置及</w:t>
      </w:r>
      <w:r w:rsidRPr="00EF0C58">
        <w:rPr>
          <w:rFonts w:ascii="黑体" w:eastAsia="黑体" w:hAnsi="黑体" w:cs="宋体" w:hint="eastAsia"/>
          <w:kern w:val="0"/>
          <w:sz w:val="28"/>
          <w:szCs w:val="30"/>
        </w:rPr>
        <w:t>学时安排</w:t>
      </w:r>
    </w:p>
    <w:p w14:paraId="1A7B2C55" w14:textId="77777777" w:rsid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本专业课程主要包括公共基础课程和专业课程。</w:t>
      </w:r>
    </w:p>
    <w:p w14:paraId="026086A9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 xml:space="preserve">1. 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公共基础课程</w:t>
      </w:r>
    </w:p>
    <w:p w14:paraId="4C1AA356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将思想政治理论课、体育、军事理论、职业发展与就业指导、创新创业教育、信息技术、英语、大学生心理健康教育、大学语文</w:t>
      </w:r>
      <w:r w:rsidR="00EF0C58">
        <w:rPr>
          <w:rFonts w:ascii="宋体" w:hAnsi="宋体" w:cs="宋体" w:hint="eastAsia"/>
          <w:kern w:val="0"/>
          <w:sz w:val="24"/>
          <w:szCs w:val="24"/>
        </w:rPr>
        <w:t>、</w:t>
      </w:r>
      <w:r w:rsidR="00EF0C58" w:rsidRPr="00896948">
        <w:rPr>
          <w:rFonts w:ascii="宋体" w:hAnsi="宋体" w:cs="宋体" w:hint="eastAsia"/>
          <w:kern w:val="0"/>
          <w:sz w:val="24"/>
          <w:szCs w:val="24"/>
        </w:rPr>
        <w:t>中华优秀传统文化</w:t>
      </w:r>
      <w:r w:rsidR="00EF0C58">
        <w:rPr>
          <w:rFonts w:ascii="宋体" w:hAnsi="宋体" w:cs="宋体" w:hint="eastAsia"/>
          <w:kern w:val="0"/>
          <w:sz w:val="24"/>
          <w:szCs w:val="24"/>
        </w:rPr>
        <w:t>、劳动技术</w:t>
      </w:r>
      <w:r w:rsidRPr="00896948">
        <w:rPr>
          <w:rFonts w:ascii="宋体" w:hAnsi="宋体" w:cs="宋体" w:hint="eastAsia"/>
          <w:kern w:val="0"/>
          <w:sz w:val="24"/>
          <w:szCs w:val="24"/>
        </w:rPr>
        <w:t>等课程列入公共基础必修课程，将</w:t>
      </w:r>
      <w:r w:rsidR="00EF0C58">
        <w:rPr>
          <w:rFonts w:ascii="宋体" w:hAnsi="宋体" w:cs="宋体" w:hint="eastAsia"/>
          <w:kern w:val="0"/>
          <w:sz w:val="24"/>
          <w:szCs w:val="24"/>
        </w:rPr>
        <w:t>普通话培训、</w:t>
      </w:r>
      <w:r w:rsidRPr="00896948">
        <w:rPr>
          <w:rFonts w:ascii="宋体" w:hAnsi="宋体" w:cs="宋体" w:hint="eastAsia"/>
          <w:kern w:val="0"/>
          <w:sz w:val="24"/>
          <w:szCs w:val="24"/>
        </w:rPr>
        <w:t>美育课程、职业素养、大学生安全教育等列为限定选修课。</w:t>
      </w:r>
    </w:p>
    <w:p w14:paraId="34F8FEF3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 xml:space="preserve">2. 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专业课程</w:t>
      </w:r>
    </w:p>
    <w:p w14:paraId="4F597F8D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包括专业基础课程、专业核心课程、专业拓展课程，并涵盖有关实践性教学环节。</w:t>
      </w:r>
    </w:p>
    <w:p w14:paraId="377F24CE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（1）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专业基础课程</w:t>
      </w:r>
    </w:p>
    <w:p w14:paraId="23B3D1D9" w14:textId="27187D56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包括基础医学概论、中医学概论、预防医学、流行病学与统计学、管理学基础、健康心理学、智慧健康系统应用等</w:t>
      </w:r>
      <w:r w:rsidR="00D453C4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44863199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（2）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专业核心课程</w:t>
      </w:r>
    </w:p>
    <w:p w14:paraId="6B298429" w14:textId="56C6822A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包括临床医学概论、健康管理学概论、健康监测技术、健康评价技术、健康管理实务、客户管理、健康教育与健康促进、营养保健概论等</w:t>
      </w:r>
      <w:r w:rsidR="00D453C4">
        <w:rPr>
          <w:rFonts w:ascii="宋体" w:cs="宋体" w:hint="eastAsia"/>
          <w:kern w:val="0"/>
          <w:sz w:val="24"/>
          <w:szCs w:val="24"/>
        </w:rPr>
        <w:t>。</w:t>
      </w:r>
    </w:p>
    <w:p w14:paraId="32C000F9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（3）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专业拓展课程</w:t>
      </w:r>
    </w:p>
    <w:p w14:paraId="0AF20F7A" w14:textId="718D1598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包括市场营销、健康体检应用知识、保险原理与实务、</w:t>
      </w:r>
      <w:r w:rsidR="00203B71" w:rsidRPr="00896948">
        <w:rPr>
          <w:rFonts w:ascii="宋体" w:hAnsi="宋体" w:cs="宋体" w:hint="eastAsia"/>
          <w:kern w:val="0"/>
          <w:sz w:val="24"/>
          <w:szCs w:val="24"/>
        </w:rPr>
        <w:t>应用文写作、</w:t>
      </w:r>
      <w:r w:rsidRPr="00896948">
        <w:rPr>
          <w:rFonts w:ascii="宋体" w:hAnsi="宋体" w:cs="宋体" w:hint="eastAsia"/>
          <w:kern w:val="0"/>
          <w:sz w:val="24"/>
          <w:szCs w:val="24"/>
        </w:rPr>
        <w:t>养生保健知识、“互联网</w:t>
      </w:r>
      <w:r w:rsidRPr="00896948">
        <w:rPr>
          <w:rFonts w:ascii="宋体" w:hAnsi="宋体" w:cs="宋体"/>
          <w:kern w:val="0"/>
          <w:sz w:val="24"/>
          <w:szCs w:val="24"/>
        </w:rPr>
        <w:t>+</w:t>
      </w:r>
      <w:r w:rsidRPr="00896948">
        <w:rPr>
          <w:rFonts w:ascii="宋体" w:hAnsi="宋体" w:cs="宋体" w:hint="eastAsia"/>
          <w:kern w:val="0"/>
          <w:sz w:val="24"/>
          <w:szCs w:val="24"/>
        </w:rPr>
        <w:t>健康”创新应用、计算机网络技术、运动指导技术等</w:t>
      </w:r>
      <w:r w:rsidR="00D453C4">
        <w:rPr>
          <w:rFonts w:ascii="宋体" w:hAnsi="宋体" w:cs="宋体" w:hint="eastAsia"/>
          <w:kern w:val="0"/>
          <w:sz w:val="24"/>
          <w:szCs w:val="24"/>
        </w:rPr>
        <w:t>。</w:t>
      </w:r>
    </w:p>
    <w:p w14:paraId="03486595" w14:textId="77777777" w:rsidR="0073514F" w:rsidRPr="00EF0C58" w:rsidRDefault="00EF0C58" w:rsidP="00EF0C5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 xml:space="preserve">3. </w:t>
      </w:r>
      <w:r w:rsidR="00896948" w:rsidRPr="00EF0C58">
        <w:rPr>
          <w:rFonts w:ascii="黑体" w:eastAsia="黑体" w:hAnsi="黑体" w:cs="宋体" w:hint="eastAsia"/>
          <w:kern w:val="0"/>
          <w:sz w:val="24"/>
          <w:szCs w:val="24"/>
        </w:rPr>
        <w:t>专业核心课程主要教学内容</w:t>
      </w:r>
    </w:p>
    <w:p w14:paraId="0B6DC9B1" w14:textId="77777777" w:rsidR="0073514F" w:rsidRPr="00EF0C58" w:rsidRDefault="00896948" w:rsidP="00EF0C58">
      <w:pPr>
        <w:autoSpaceDE w:val="0"/>
        <w:autoSpaceDN w:val="0"/>
        <w:adjustRightInd w:val="0"/>
        <w:spacing w:line="440" w:lineRule="exact"/>
        <w:ind w:firstLineChars="200" w:firstLine="480"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表</w:t>
      </w:r>
      <w:r w:rsidRPr="00EF0C58">
        <w:rPr>
          <w:rFonts w:ascii="黑体" w:eastAsia="黑体" w:hAnsi="黑体" w:cs="宋体"/>
          <w:kern w:val="0"/>
          <w:sz w:val="24"/>
          <w:szCs w:val="24"/>
        </w:rPr>
        <w:t xml:space="preserve">2 </w:t>
      </w:r>
      <w:r w:rsidRPr="00EF0C58">
        <w:rPr>
          <w:rFonts w:ascii="黑体" w:eastAsia="黑体" w:hAnsi="黑体" w:cs="宋体" w:hint="eastAsia"/>
          <w:kern w:val="0"/>
          <w:sz w:val="24"/>
          <w:szCs w:val="24"/>
        </w:rPr>
        <w:t>专业核心课程主要教学内容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6231"/>
      </w:tblGrid>
      <w:tr w:rsidR="00896948" w:rsidRPr="00896948" w14:paraId="1AF6BD85" w14:textId="77777777" w:rsidTr="00A2678F">
        <w:tc>
          <w:tcPr>
            <w:tcW w:w="959" w:type="dxa"/>
            <w:vAlign w:val="center"/>
          </w:tcPr>
          <w:p w14:paraId="0DDF4680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 w14:paraId="49A053A3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b/>
                <w:kern w:val="0"/>
                <w:szCs w:val="21"/>
              </w:rPr>
              <w:t>专业核心课程名称</w:t>
            </w:r>
          </w:p>
        </w:tc>
        <w:tc>
          <w:tcPr>
            <w:tcW w:w="6231" w:type="dxa"/>
            <w:vAlign w:val="center"/>
          </w:tcPr>
          <w:p w14:paraId="26B5792F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b/>
                <w:kern w:val="0"/>
                <w:szCs w:val="21"/>
              </w:rPr>
              <w:t>主要教学内容</w:t>
            </w:r>
          </w:p>
        </w:tc>
      </w:tr>
      <w:tr w:rsidR="00896948" w:rsidRPr="00896948" w14:paraId="47AA83E3" w14:textId="77777777" w:rsidTr="00A2678F">
        <w:tc>
          <w:tcPr>
            <w:tcW w:w="959" w:type="dxa"/>
            <w:vAlign w:val="center"/>
          </w:tcPr>
          <w:p w14:paraId="06D148B3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vAlign w:val="center"/>
          </w:tcPr>
          <w:p w14:paraId="25DEA30A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临床医学概论</w:t>
            </w:r>
          </w:p>
        </w:tc>
        <w:tc>
          <w:tcPr>
            <w:tcW w:w="6231" w:type="dxa"/>
          </w:tcPr>
          <w:p w14:paraId="69219052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常见症状的病因及临床表现</w:t>
            </w:r>
            <w:r w:rsidRPr="00896948">
              <w:t>;</w:t>
            </w:r>
            <w:r w:rsidRPr="00896948">
              <w:rPr>
                <w:rFonts w:hint="eastAsia"/>
              </w:rPr>
              <w:t>内科、外科、妇产科、儿科等常见疾病的病因</w:t>
            </w:r>
            <w:r w:rsidRPr="00896948">
              <w:t>.</w:t>
            </w:r>
            <w:r w:rsidRPr="00896948">
              <w:rPr>
                <w:rFonts w:hint="eastAsia"/>
              </w:rPr>
              <w:t>临床表现、防治原则</w:t>
            </w:r>
            <w:r w:rsidRPr="00896948">
              <w:t>;</w:t>
            </w:r>
            <w:r w:rsidRPr="00896948">
              <w:rPr>
                <w:rFonts w:hint="eastAsia"/>
              </w:rPr>
              <w:t>常见传染性疾病和性传播疾病的病因、临床表现、防治原则</w:t>
            </w:r>
          </w:p>
        </w:tc>
      </w:tr>
      <w:tr w:rsidR="00896948" w:rsidRPr="00896948" w14:paraId="31FECAF4" w14:textId="77777777" w:rsidTr="00A2678F">
        <w:tc>
          <w:tcPr>
            <w:tcW w:w="959" w:type="dxa"/>
            <w:vAlign w:val="center"/>
          </w:tcPr>
          <w:p w14:paraId="73927D18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14:paraId="55D5F58F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健康管理学概论</w:t>
            </w:r>
          </w:p>
        </w:tc>
        <w:tc>
          <w:tcPr>
            <w:tcW w:w="6231" w:type="dxa"/>
          </w:tcPr>
          <w:p w14:paraId="0C3A41E6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健康管理相关概念、理论与实践渊源、科学基础、基本步骤、服务流程基本策略</w:t>
            </w:r>
            <w:r w:rsidRPr="00896948">
              <w:t>;</w:t>
            </w:r>
            <w:r w:rsidRPr="00896948">
              <w:rPr>
                <w:rFonts w:hint="eastAsia"/>
              </w:rPr>
              <w:t>健康管理在国内外的应用</w:t>
            </w:r>
            <w:r w:rsidRPr="00896948">
              <w:t>;</w:t>
            </w:r>
            <w:r w:rsidRPr="00896948">
              <w:rPr>
                <w:rFonts w:hint="eastAsia"/>
              </w:rPr>
              <w:t>健康管理学科的发展，健康管理产业的发展实践</w:t>
            </w:r>
            <w:r w:rsidRPr="00896948">
              <w:t>:</w:t>
            </w:r>
            <w:r w:rsidRPr="00896948">
              <w:rPr>
                <w:rFonts w:hint="eastAsia"/>
              </w:rPr>
              <w:t>健康管理服务机构参访见习，如健康管理公司、健康体检中心等</w:t>
            </w:r>
          </w:p>
        </w:tc>
      </w:tr>
      <w:tr w:rsidR="00896948" w:rsidRPr="00896948" w14:paraId="3B51A49F" w14:textId="77777777" w:rsidTr="00A2678F">
        <w:tc>
          <w:tcPr>
            <w:tcW w:w="959" w:type="dxa"/>
            <w:vAlign w:val="center"/>
          </w:tcPr>
          <w:p w14:paraId="16BCC78A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vAlign w:val="center"/>
          </w:tcPr>
          <w:p w14:paraId="633FA4E4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健康监测技术</w:t>
            </w:r>
          </w:p>
        </w:tc>
        <w:tc>
          <w:tcPr>
            <w:tcW w:w="6231" w:type="dxa"/>
          </w:tcPr>
          <w:p w14:paraId="1BA59BAB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健康信息的收集方法与质量控制</w:t>
            </w:r>
            <w:r w:rsidRPr="00896948">
              <w:t>;</w:t>
            </w:r>
            <w:r w:rsidRPr="00896948">
              <w:rPr>
                <w:rFonts w:hint="eastAsia"/>
              </w:rPr>
              <w:t>物联网及互联网技术在健康管理中的应用</w:t>
            </w:r>
            <w:r w:rsidRPr="00896948">
              <w:t>;</w:t>
            </w:r>
            <w:r w:rsidRPr="00896948">
              <w:rPr>
                <w:rFonts w:hint="eastAsia"/>
              </w:rPr>
              <w:t>健康档案的建立与应用</w:t>
            </w:r>
            <w:r w:rsidRPr="00896948">
              <w:t>;</w:t>
            </w:r>
            <w:r w:rsidRPr="00896948">
              <w:rPr>
                <w:rFonts w:hint="eastAsia"/>
              </w:rPr>
              <w:t>健康管理过程中健康监测方案的制定</w:t>
            </w:r>
            <w:r w:rsidRPr="00896948">
              <w:t>;</w:t>
            </w:r>
            <w:r w:rsidRPr="00896948">
              <w:rPr>
                <w:rFonts w:hint="eastAsia"/>
              </w:rPr>
              <w:t>健康监测信息的开发利用</w:t>
            </w:r>
          </w:p>
        </w:tc>
      </w:tr>
      <w:tr w:rsidR="00896948" w:rsidRPr="00896948" w14:paraId="10FC5393" w14:textId="77777777" w:rsidTr="00A2678F">
        <w:tc>
          <w:tcPr>
            <w:tcW w:w="959" w:type="dxa"/>
            <w:vAlign w:val="center"/>
          </w:tcPr>
          <w:p w14:paraId="462535C3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lastRenderedPageBreak/>
              <w:t>4</w:t>
            </w:r>
          </w:p>
        </w:tc>
        <w:tc>
          <w:tcPr>
            <w:tcW w:w="1984" w:type="dxa"/>
            <w:vAlign w:val="center"/>
          </w:tcPr>
          <w:p w14:paraId="1C8C570E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健康评价技术</w:t>
            </w:r>
          </w:p>
        </w:tc>
        <w:tc>
          <w:tcPr>
            <w:tcW w:w="6231" w:type="dxa"/>
          </w:tcPr>
          <w:p w14:paraId="4EF46610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基本健康信息评价</w:t>
            </w:r>
            <w:r w:rsidRPr="00896948">
              <w:t>;</w:t>
            </w:r>
            <w:r w:rsidRPr="00896948">
              <w:rPr>
                <w:rFonts w:hint="eastAsia"/>
              </w:rPr>
              <w:t>健康行为生活方式评价、心理认知及社会适应状况评价</w:t>
            </w:r>
            <w:r w:rsidRPr="00896948">
              <w:t>;</w:t>
            </w:r>
            <w:r w:rsidRPr="00896948">
              <w:rPr>
                <w:rFonts w:hint="eastAsia"/>
              </w:rPr>
              <w:t>一般体格检查与评价、身体各系统状况检查与评价</w:t>
            </w:r>
            <w:r w:rsidRPr="00896948">
              <w:t>;</w:t>
            </w:r>
            <w:r w:rsidRPr="00896948">
              <w:rPr>
                <w:rFonts w:hint="eastAsia"/>
              </w:rPr>
              <w:t>常用影像学与心电学检查、常规实验室检查</w:t>
            </w:r>
            <w:r w:rsidRPr="00896948">
              <w:t>;</w:t>
            </w:r>
            <w:r w:rsidRPr="00896948">
              <w:rPr>
                <w:rFonts w:hint="eastAsia"/>
              </w:rPr>
              <w:t>健康风险评估及系统操作等</w:t>
            </w:r>
          </w:p>
        </w:tc>
      </w:tr>
      <w:tr w:rsidR="00896948" w:rsidRPr="00896948" w14:paraId="3D905B30" w14:textId="77777777" w:rsidTr="00A2678F">
        <w:tc>
          <w:tcPr>
            <w:tcW w:w="959" w:type="dxa"/>
            <w:vAlign w:val="center"/>
          </w:tcPr>
          <w:p w14:paraId="3B1EE720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14:paraId="2B957D5C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健康管理实务</w:t>
            </w:r>
          </w:p>
        </w:tc>
        <w:tc>
          <w:tcPr>
            <w:tcW w:w="6231" w:type="dxa"/>
          </w:tcPr>
          <w:p w14:paraId="20F6F7E2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健康管理基本策略、工作流程</w:t>
            </w:r>
            <w:r w:rsidRPr="00896948">
              <w:t>;</w:t>
            </w:r>
            <w:r w:rsidRPr="00896948">
              <w:rPr>
                <w:rFonts w:hint="eastAsia"/>
              </w:rPr>
              <w:t>营养指导和运动指导等健康指导知识和技术</w:t>
            </w:r>
            <w:r w:rsidRPr="00896948">
              <w:t>;</w:t>
            </w:r>
            <w:r w:rsidRPr="00896948">
              <w:rPr>
                <w:rFonts w:hint="eastAsia"/>
              </w:rPr>
              <w:t>健康随访技巧</w:t>
            </w:r>
            <w:r w:rsidRPr="00896948">
              <w:t>;</w:t>
            </w:r>
            <w:r w:rsidRPr="00896948">
              <w:rPr>
                <w:rFonts w:hint="eastAsia"/>
              </w:rPr>
              <w:t>健康干预知识和技术</w:t>
            </w:r>
            <w:r w:rsidRPr="00896948">
              <w:t>;</w:t>
            </w:r>
            <w:r w:rsidRPr="00896948">
              <w:rPr>
                <w:rFonts w:hint="eastAsia"/>
              </w:rPr>
              <w:t>常见慢性非传染性疾病人群健康管理的技术和流程，如高血压、冠心病、糖尿病，肥胖、血脂异常、慢性阻塞性肺疾病、肿瘤等</w:t>
            </w:r>
          </w:p>
        </w:tc>
      </w:tr>
      <w:tr w:rsidR="00896948" w:rsidRPr="00896948" w14:paraId="3AF66C7B" w14:textId="77777777" w:rsidTr="00A2678F">
        <w:tc>
          <w:tcPr>
            <w:tcW w:w="959" w:type="dxa"/>
            <w:vAlign w:val="center"/>
          </w:tcPr>
          <w:p w14:paraId="66072238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6</w:t>
            </w:r>
          </w:p>
        </w:tc>
        <w:tc>
          <w:tcPr>
            <w:tcW w:w="1984" w:type="dxa"/>
            <w:vAlign w:val="center"/>
          </w:tcPr>
          <w:p w14:paraId="3AB899C2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客户管理</w:t>
            </w:r>
          </w:p>
        </w:tc>
        <w:tc>
          <w:tcPr>
            <w:tcW w:w="6231" w:type="dxa"/>
          </w:tcPr>
          <w:p w14:paraId="56EF7207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客户管理的原则</w:t>
            </w:r>
            <w:r w:rsidRPr="00896948">
              <w:t>;</w:t>
            </w:r>
            <w:r w:rsidRPr="00896948">
              <w:rPr>
                <w:rFonts w:hint="eastAsia"/>
              </w:rPr>
              <w:t>客户管理模型</w:t>
            </w:r>
            <w:r w:rsidRPr="00896948">
              <w:t>:</w:t>
            </w:r>
            <w:r w:rsidRPr="00896948">
              <w:rPr>
                <w:rFonts w:hint="eastAsia"/>
              </w:rPr>
              <w:t>客户关系、识别客户、区别对待客户、与客户互动、利用互动工具建立相互依存性关系、隐私与客户反馈</w:t>
            </w:r>
            <w:r w:rsidRPr="00896948">
              <w:t>;</w:t>
            </w:r>
            <w:r w:rsidRPr="00896948">
              <w:rPr>
                <w:rFonts w:hint="eastAsia"/>
              </w:rPr>
              <w:t>客户价值的衡量与管理</w:t>
            </w:r>
          </w:p>
        </w:tc>
      </w:tr>
      <w:tr w:rsidR="00896948" w:rsidRPr="00896948" w14:paraId="68D459A5" w14:textId="77777777" w:rsidTr="00A2678F">
        <w:tc>
          <w:tcPr>
            <w:tcW w:w="959" w:type="dxa"/>
            <w:vAlign w:val="center"/>
          </w:tcPr>
          <w:p w14:paraId="1AAC80C7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7</w:t>
            </w:r>
          </w:p>
        </w:tc>
        <w:tc>
          <w:tcPr>
            <w:tcW w:w="1984" w:type="dxa"/>
            <w:vAlign w:val="center"/>
          </w:tcPr>
          <w:p w14:paraId="66D520D1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健康教育</w:t>
            </w:r>
          </w:p>
          <w:p w14:paraId="1958D98E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与健康促进</w:t>
            </w:r>
          </w:p>
        </w:tc>
        <w:tc>
          <w:tcPr>
            <w:tcW w:w="6231" w:type="dxa"/>
          </w:tcPr>
          <w:p w14:paraId="009ED815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健康教育及健康促进的基本概念和主要领域</w:t>
            </w:r>
            <w:r w:rsidRPr="00896948">
              <w:t>;</w:t>
            </w:r>
            <w:r w:rsidRPr="00896948">
              <w:rPr>
                <w:rFonts w:hint="eastAsia"/>
              </w:rPr>
              <w:t>行为学、健康相关行为及行为改变基本理论</w:t>
            </w:r>
            <w:r w:rsidRPr="00896948">
              <w:t>;</w:t>
            </w:r>
            <w:r w:rsidRPr="00896948">
              <w:rPr>
                <w:rFonts w:hint="eastAsia"/>
              </w:rPr>
              <w:t>健康宣传材料制作，宣传及宣传技巧，讲课及培训技巧</w:t>
            </w:r>
            <w:r w:rsidRPr="00896948">
              <w:t>;</w:t>
            </w:r>
            <w:r w:rsidRPr="00896948">
              <w:rPr>
                <w:rFonts w:hint="eastAsia"/>
              </w:rPr>
              <w:t>健康教育活动设计、实施及评价技术</w:t>
            </w:r>
            <w:r w:rsidRPr="00896948">
              <w:t>;</w:t>
            </w:r>
            <w:r w:rsidRPr="00896948">
              <w:rPr>
                <w:rFonts w:hint="eastAsia"/>
              </w:rPr>
              <w:t>健康干预方案的撰写</w:t>
            </w:r>
          </w:p>
        </w:tc>
      </w:tr>
      <w:tr w:rsidR="0073514F" w:rsidRPr="00896948" w14:paraId="36E19414" w14:textId="77777777" w:rsidTr="00A2678F">
        <w:tc>
          <w:tcPr>
            <w:tcW w:w="959" w:type="dxa"/>
            <w:vAlign w:val="center"/>
          </w:tcPr>
          <w:p w14:paraId="357FFBBD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14:paraId="09E95D14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ascii="黑体" w:eastAsia="黑体" w:hAnsi="黑体" w:cs="宋体" w:hint="eastAsia"/>
                <w:kern w:val="0"/>
                <w:szCs w:val="21"/>
              </w:rPr>
              <w:t>营养保健概论</w:t>
            </w:r>
          </w:p>
        </w:tc>
        <w:tc>
          <w:tcPr>
            <w:tcW w:w="6231" w:type="dxa"/>
          </w:tcPr>
          <w:p w14:paraId="58A46C74" w14:textId="77777777" w:rsidR="0073514F" w:rsidRPr="00896948" w:rsidRDefault="00896948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896948">
              <w:rPr>
                <w:rFonts w:hint="eastAsia"/>
              </w:rPr>
              <w:t>营养学基础及应用</w:t>
            </w:r>
            <w:r w:rsidRPr="00896948">
              <w:t>;</w:t>
            </w:r>
            <w:r w:rsidRPr="00896948">
              <w:rPr>
                <w:rFonts w:hint="eastAsia"/>
              </w:rPr>
              <w:t>食物营养与食品卫生</w:t>
            </w:r>
            <w:r w:rsidRPr="00896948">
              <w:t>;</w:t>
            </w:r>
            <w:r w:rsidRPr="00896948">
              <w:rPr>
                <w:rFonts w:hint="eastAsia"/>
              </w:rPr>
              <w:t>膳食结构与膳食指南</w:t>
            </w:r>
            <w:r w:rsidRPr="00896948">
              <w:t>;</w:t>
            </w:r>
            <w:r w:rsidRPr="00896948">
              <w:rPr>
                <w:rFonts w:hint="eastAsia"/>
              </w:rPr>
              <w:t>古今保健与生活</w:t>
            </w:r>
            <w:r w:rsidRPr="00896948">
              <w:t>;</w:t>
            </w:r>
            <w:r w:rsidRPr="00896948">
              <w:rPr>
                <w:rFonts w:hint="eastAsia"/>
              </w:rPr>
              <w:t>健身活动与饮食</w:t>
            </w:r>
          </w:p>
        </w:tc>
      </w:tr>
    </w:tbl>
    <w:p w14:paraId="06FA995D" w14:textId="77777777" w:rsidR="0073514F" w:rsidRPr="00A2678F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2678F">
        <w:rPr>
          <w:rFonts w:ascii="黑体" w:eastAsia="黑体" w:hAnsi="黑体" w:cs="宋体" w:hint="eastAsia"/>
          <w:kern w:val="0"/>
          <w:sz w:val="24"/>
          <w:szCs w:val="24"/>
        </w:rPr>
        <w:t xml:space="preserve">4. </w:t>
      </w:r>
      <w:r w:rsidR="00896948" w:rsidRPr="00A2678F">
        <w:rPr>
          <w:rFonts w:ascii="黑体" w:eastAsia="黑体" w:hAnsi="黑体" w:cs="宋体" w:hint="eastAsia"/>
          <w:kern w:val="0"/>
          <w:sz w:val="24"/>
          <w:szCs w:val="24"/>
        </w:rPr>
        <w:t>实践性教学环节</w:t>
      </w:r>
    </w:p>
    <w:p w14:paraId="56DA2CF2" w14:textId="516CF80F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896948">
        <w:rPr>
          <w:rFonts w:ascii="宋体" w:hAnsi="宋体" w:cs="宋体" w:hint="eastAsia"/>
          <w:kern w:val="0"/>
          <w:sz w:val="24"/>
          <w:szCs w:val="24"/>
        </w:rPr>
        <w:t>实验、实训在校内实验室、校外实训基地完成；社会实践由学校组织在社区卫生服务机构、健康管理中心完成。</w:t>
      </w:r>
      <w:r w:rsidR="00643F1F">
        <w:rPr>
          <w:rFonts w:ascii="宋体" w:hAnsi="宋体" w:cs="宋体" w:hint="eastAsia"/>
          <w:kern w:val="0"/>
          <w:sz w:val="24"/>
          <w:szCs w:val="24"/>
        </w:rPr>
        <w:t>岗位</w:t>
      </w:r>
      <w:r w:rsidRPr="00896948">
        <w:rPr>
          <w:rFonts w:ascii="宋体" w:hAnsi="宋体" w:cs="宋体" w:hint="eastAsia"/>
          <w:kern w:val="0"/>
          <w:sz w:val="24"/>
          <w:szCs w:val="24"/>
        </w:rPr>
        <w:t>实习在社区卫生服务机构、健康管理机构完成。</w:t>
      </w:r>
    </w:p>
    <w:p w14:paraId="0AFB278B" w14:textId="77777777" w:rsidR="00A2678F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2678F">
        <w:rPr>
          <w:rFonts w:ascii="黑体" w:eastAsia="黑体" w:hAnsi="黑体" w:cs="宋体" w:hint="eastAsia"/>
          <w:kern w:val="0"/>
          <w:sz w:val="24"/>
          <w:szCs w:val="24"/>
        </w:rPr>
        <w:t xml:space="preserve">5. </w:t>
      </w:r>
      <w:r w:rsidR="00896948" w:rsidRPr="00A2678F">
        <w:rPr>
          <w:rFonts w:ascii="黑体" w:eastAsia="黑体" w:hAnsi="黑体" w:cs="宋体" w:hint="eastAsia"/>
          <w:kern w:val="0"/>
          <w:sz w:val="24"/>
          <w:szCs w:val="24"/>
        </w:rPr>
        <w:t>教学进程总体安排</w:t>
      </w:r>
    </w:p>
    <w:p w14:paraId="6028BAFD" w14:textId="77777777" w:rsidR="0073514F" w:rsidRPr="00A2678F" w:rsidRDefault="00896948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2678F">
        <w:rPr>
          <w:rFonts w:ascii="黑体" w:eastAsia="黑体" w:hAnsi="黑体" w:cs="宋体" w:hint="eastAsia"/>
          <w:kern w:val="0"/>
          <w:sz w:val="24"/>
          <w:szCs w:val="24"/>
        </w:rPr>
        <w:t>（</w:t>
      </w:r>
      <w:r w:rsidR="00A2678F" w:rsidRPr="00A2678F">
        <w:rPr>
          <w:rFonts w:ascii="黑体" w:eastAsia="黑体" w:hAnsi="黑体" w:cs="宋体" w:hint="eastAsia"/>
          <w:kern w:val="0"/>
          <w:sz w:val="24"/>
          <w:szCs w:val="24"/>
        </w:rPr>
        <w:t>1</w:t>
      </w:r>
      <w:r w:rsidRPr="00A2678F">
        <w:rPr>
          <w:rFonts w:ascii="黑体" w:eastAsia="黑体" w:hAnsi="黑体" w:cs="宋体" w:hint="eastAsia"/>
          <w:kern w:val="0"/>
          <w:sz w:val="24"/>
          <w:szCs w:val="24"/>
        </w:rPr>
        <w:t>）教学进程表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376"/>
        <w:gridCol w:w="567"/>
        <w:gridCol w:w="14"/>
        <w:gridCol w:w="411"/>
        <w:gridCol w:w="14"/>
        <w:gridCol w:w="2018"/>
        <w:gridCol w:w="660"/>
        <w:gridCol w:w="351"/>
        <w:gridCol w:w="14"/>
        <w:gridCol w:w="410"/>
        <w:gridCol w:w="14"/>
        <w:gridCol w:w="492"/>
        <w:gridCol w:w="14"/>
        <w:gridCol w:w="482"/>
        <w:gridCol w:w="14"/>
        <w:gridCol w:w="497"/>
        <w:gridCol w:w="14"/>
        <w:gridCol w:w="485"/>
        <w:gridCol w:w="495"/>
        <w:gridCol w:w="539"/>
        <w:gridCol w:w="14"/>
        <w:gridCol w:w="467"/>
        <w:gridCol w:w="14"/>
        <w:gridCol w:w="513"/>
        <w:gridCol w:w="552"/>
        <w:gridCol w:w="14"/>
      </w:tblGrid>
      <w:tr w:rsidR="00896948" w:rsidRPr="00896948" w14:paraId="28DF5755" w14:textId="77777777">
        <w:trPr>
          <w:gridBefore w:val="1"/>
          <w:wBefore w:w="13" w:type="dxa"/>
          <w:trHeight w:val="383"/>
          <w:jc w:val="center"/>
        </w:trPr>
        <w:tc>
          <w:tcPr>
            <w:tcW w:w="957" w:type="dxa"/>
            <w:gridSpan w:val="3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159A5E4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bookmarkStart w:id="0" w:name="OLE_LINK2"/>
            <w:r w:rsidRPr="00896948">
              <w:rPr>
                <w:rFonts w:ascii="宋体" w:hAnsi="宋体" w:cs="宋体" w:hint="eastAsia"/>
                <w:spacing w:val="20"/>
                <w:kern w:val="0"/>
                <w:szCs w:val="21"/>
              </w:rPr>
              <w:t>课程类别</w:t>
            </w:r>
          </w:p>
        </w:tc>
        <w:tc>
          <w:tcPr>
            <w:tcW w:w="425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5E2029A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序</w:t>
            </w:r>
            <w:r w:rsidRPr="0089694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01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EBC82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课</w:t>
            </w:r>
            <w:r w:rsidRPr="00896948">
              <w:rPr>
                <w:kern w:val="0"/>
                <w:szCs w:val="21"/>
              </w:rPr>
              <w:t xml:space="preserve">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程</w:t>
            </w:r>
            <w:r w:rsidRPr="00896948">
              <w:rPr>
                <w:kern w:val="0"/>
                <w:szCs w:val="21"/>
              </w:rPr>
              <w:t xml:space="preserve">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名</w:t>
            </w:r>
            <w:r w:rsidRPr="00896948">
              <w:rPr>
                <w:kern w:val="0"/>
                <w:szCs w:val="21"/>
              </w:rPr>
              <w:t xml:space="preserve">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66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A6A9F7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896948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89" w:type="dxa"/>
            <w:gridSpan w:val="4"/>
            <w:tcMar>
              <w:left w:w="57" w:type="dxa"/>
              <w:right w:w="57" w:type="dxa"/>
            </w:tcMar>
            <w:vAlign w:val="center"/>
          </w:tcPr>
          <w:p w14:paraId="6774788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考核</w:t>
            </w:r>
          </w:p>
          <w:p w14:paraId="7A40232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方式</w:t>
            </w:r>
          </w:p>
        </w:tc>
        <w:tc>
          <w:tcPr>
            <w:tcW w:w="1513" w:type="dxa"/>
            <w:gridSpan w:val="6"/>
            <w:tcMar>
              <w:left w:w="57" w:type="dxa"/>
              <w:right w:w="57" w:type="dxa"/>
            </w:tcMar>
            <w:vAlign w:val="center"/>
          </w:tcPr>
          <w:p w14:paraId="0991D97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学时分配</w:t>
            </w:r>
          </w:p>
        </w:tc>
        <w:tc>
          <w:tcPr>
            <w:tcW w:w="3093" w:type="dxa"/>
            <w:gridSpan w:val="9"/>
            <w:tcMar>
              <w:left w:w="57" w:type="dxa"/>
              <w:right w:w="57" w:type="dxa"/>
            </w:tcMar>
            <w:vAlign w:val="center"/>
          </w:tcPr>
          <w:p w14:paraId="3B50E14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各</w:t>
            </w:r>
            <w:proofErr w:type="gramStart"/>
            <w:r w:rsidRPr="00896948">
              <w:rPr>
                <w:rFonts w:ascii="宋体" w:hAnsi="宋体" w:cs="宋体" w:hint="eastAsia"/>
                <w:kern w:val="0"/>
                <w:szCs w:val="21"/>
              </w:rPr>
              <w:t>学期周</w:t>
            </w:r>
            <w:proofErr w:type="gramEnd"/>
            <w:r w:rsidRPr="00896948">
              <w:rPr>
                <w:rFonts w:ascii="宋体" w:hAnsi="宋体" w:cs="宋体" w:hint="eastAsia"/>
                <w:kern w:val="0"/>
                <w:szCs w:val="21"/>
              </w:rPr>
              <w:t>学时分配</w:t>
            </w:r>
          </w:p>
        </w:tc>
      </w:tr>
      <w:tr w:rsidR="00896948" w:rsidRPr="00896948" w14:paraId="3B2E66F5" w14:textId="77777777">
        <w:trPr>
          <w:gridBefore w:val="1"/>
          <w:wBefore w:w="13" w:type="dxa"/>
          <w:trHeight w:val="383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B2618F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F999C32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18" w:type="dxa"/>
            <w:vMerge/>
            <w:tcMar>
              <w:left w:w="57" w:type="dxa"/>
              <w:right w:w="57" w:type="dxa"/>
            </w:tcMar>
            <w:vAlign w:val="center"/>
          </w:tcPr>
          <w:p w14:paraId="6309EE6C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0F0C9149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5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702E4E2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考试</w:t>
            </w:r>
          </w:p>
        </w:tc>
        <w:tc>
          <w:tcPr>
            <w:tcW w:w="424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B78DD3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考查</w:t>
            </w:r>
          </w:p>
        </w:tc>
        <w:tc>
          <w:tcPr>
            <w:tcW w:w="506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26CBB03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总学时</w:t>
            </w:r>
          </w:p>
        </w:tc>
        <w:tc>
          <w:tcPr>
            <w:tcW w:w="49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F3520DF" w14:textId="77777777" w:rsidR="0073514F" w:rsidRPr="00896948" w:rsidRDefault="00896948">
            <w:pPr>
              <w:widowControl/>
              <w:ind w:leftChars="-10" w:left="-21"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理论教学学时</w:t>
            </w:r>
          </w:p>
        </w:tc>
        <w:tc>
          <w:tcPr>
            <w:tcW w:w="511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43B0FDC" w14:textId="77777777" w:rsidR="0073514F" w:rsidRPr="00896948" w:rsidRDefault="00896948">
            <w:pPr>
              <w:widowControl/>
              <w:ind w:leftChars="-9" w:left="-19"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实践教学学时</w:t>
            </w:r>
          </w:p>
        </w:tc>
        <w:tc>
          <w:tcPr>
            <w:tcW w:w="980" w:type="dxa"/>
            <w:gridSpan w:val="2"/>
            <w:tcMar>
              <w:left w:w="57" w:type="dxa"/>
              <w:right w:w="57" w:type="dxa"/>
            </w:tcMar>
            <w:vAlign w:val="center"/>
          </w:tcPr>
          <w:p w14:paraId="48DC46B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第一</w:t>
            </w:r>
          </w:p>
          <w:p w14:paraId="45917B2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学年</w:t>
            </w:r>
          </w:p>
        </w:tc>
        <w:tc>
          <w:tcPr>
            <w:tcW w:w="1034" w:type="dxa"/>
            <w:gridSpan w:val="4"/>
            <w:tcMar>
              <w:left w:w="57" w:type="dxa"/>
              <w:right w:w="57" w:type="dxa"/>
            </w:tcMar>
            <w:vAlign w:val="center"/>
          </w:tcPr>
          <w:p w14:paraId="792E422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第二</w:t>
            </w:r>
          </w:p>
          <w:p w14:paraId="7EAC10A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学年</w:t>
            </w:r>
          </w:p>
        </w:tc>
        <w:tc>
          <w:tcPr>
            <w:tcW w:w="1079" w:type="dxa"/>
            <w:gridSpan w:val="3"/>
            <w:tcMar>
              <w:left w:w="57" w:type="dxa"/>
              <w:right w:w="57" w:type="dxa"/>
            </w:tcMar>
            <w:vAlign w:val="center"/>
          </w:tcPr>
          <w:p w14:paraId="2A08C6A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第三</w:t>
            </w:r>
          </w:p>
          <w:p w14:paraId="2DB95CE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学年</w:t>
            </w:r>
          </w:p>
        </w:tc>
      </w:tr>
      <w:tr w:rsidR="00896948" w:rsidRPr="00896948" w14:paraId="2E3D6C9D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E3098B2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95EE0B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18" w:type="dxa"/>
            <w:vMerge/>
            <w:tcMar>
              <w:left w:w="57" w:type="dxa"/>
              <w:right w:w="57" w:type="dxa"/>
            </w:tcMar>
            <w:vAlign w:val="center"/>
          </w:tcPr>
          <w:p w14:paraId="37E0D16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46CF6531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D69E8C9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31434A6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9347EA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DEC796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3FB65D9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3E7F1D7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896948">
              <w:rPr>
                <w:rFonts w:ascii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D99F35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619F2C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C848F4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4791A0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五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E7DE0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六</w:t>
            </w:r>
          </w:p>
        </w:tc>
      </w:tr>
      <w:tr w:rsidR="00896948" w:rsidRPr="00896948" w14:paraId="23B44046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57C941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74ABE2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18" w:type="dxa"/>
            <w:vMerge/>
            <w:tcMar>
              <w:left w:w="57" w:type="dxa"/>
              <w:right w:w="57" w:type="dxa"/>
            </w:tcMar>
            <w:vAlign w:val="center"/>
          </w:tcPr>
          <w:p w14:paraId="296EB38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60" w:type="dxa"/>
            <w:vMerge/>
            <w:tcMar>
              <w:left w:w="57" w:type="dxa"/>
              <w:right w:w="57" w:type="dxa"/>
            </w:tcMar>
            <w:vAlign w:val="center"/>
          </w:tcPr>
          <w:p w14:paraId="16EAA441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2AC1367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E711C53" w14:textId="77777777" w:rsidR="0073514F" w:rsidRPr="00896948" w:rsidRDefault="0073514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458880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6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36823C7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D3166F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5" w:type="dxa"/>
            <w:tcMar>
              <w:left w:w="28" w:type="dxa"/>
              <w:right w:w="28" w:type="dxa"/>
            </w:tcMar>
            <w:vAlign w:val="center"/>
          </w:tcPr>
          <w:p w14:paraId="3B477A6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495" w:type="dxa"/>
            <w:tcMar>
              <w:left w:w="28" w:type="dxa"/>
              <w:right w:w="28" w:type="dxa"/>
            </w:tcMar>
            <w:vAlign w:val="center"/>
          </w:tcPr>
          <w:p w14:paraId="403094FE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53" w:type="dxa"/>
            <w:gridSpan w:val="2"/>
            <w:tcMar>
              <w:left w:w="28" w:type="dxa"/>
              <w:right w:w="28" w:type="dxa"/>
            </w:tcMar>
            <w:vAlign w:val="center"/>
          </w:tcPr>
          <w:p w14:paraId="22D0B59B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481" w:type="dxa"/>
            <w:gridSpan w:val="2"/>
            <w:tcMar>
              <w:left w:w="28" w:type="dxa"/>
              <w:right w:w="28" w:type="dxa"/>
            </w:tcMar>
            <w:vAlign w:val="center"/>
          </w:tcPr>
          <w:p w14:paraId="3BD3D346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13" w:type="dxa"/>
            <w:tcMar>
              <w:left w:w="28" w:type="dxa"/>
              <w:right w:w="28" w:type="dxa"/>
            </w:tcMar>
            <w:vAlign w:val="center"/>
          </w:tcPr>
          <w:p w14:paraId="485D07B6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66" w:type="dxa"/>
            <w:gridSpan w:val="2"/>
            <w:tcMar>
              <w:left w:w="28" w:type="dxa"/>
              <w:right w:w="28" w:type="dxa"/>
            </w:tcMar>
            <w:vAlign w:val="center"/>
          </w:tcPr>
          <w:p w14:paraId="33FD9E72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896948" w:rsidRPr="00896948" w14:paraId="50E0D42D" w14:textId="77777777">
        <w:trPr>
          <w:gridBefore w:val="1"/>
          <w:wBefore w:w="13" w:type="dxa"/>
          <w:trHeight w:val="589"/>
          <w:jc w:val="center"/>
        </w:trPr>
        <w:tc>
          <w:tcPr>
            <w:tcW w:w="95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512947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spacing w:val="20"/>
                <w:kern w:val="0"/>
                <w:szCs w:val="21"/>
              </w:rPr>
              <w:t>公</w:t>
            </w:r>
          </w:p>
          <w:p w14:paraId="44D7A88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spacing w:val="20"/>
                <w:kern w:val="0"/>
                <w:szCs w:val="21"/>
              </w:rPr>
              <w:t>共</w:t>
            </w:r>
          </w:p>
          <w:p w14:paraId="2068F51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spacing w:val="20"/>
                <w:kern w:val="0"/>
                <w:szCs w:val="21"/>
              </w:rPr>
              <w:t>基</w:t>
            </w:r>
          </w:p>
          <w:p w14:paraId="758F807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spacing w:val="20"/>
                <w:kern w:val="0"/>
                <w:szCs w:val="21"/>
              </w:rPr>
            </w:pPr>
            <w:proofErr w:type="gramStart"/>
            <w:r w:rsidRPr="00896948">
              <w:rPr>
                <w:rFonts w:ascii="宋体" w:hAnsi="宋体" w:cs="宋体" w:hint="eastAsia"/>
                <w:spacing w:val="20"/>
                <w:kern w:val="0"/>
                <w:szCs w:val="21"/>
              </w:rPr>
              <w:t>础</w:t>
            </w:r>
            <w:proofErr w:type="gramEnd"/>
          </w:p>
          <w:p w14:paraId="1D3F706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spacing w:val="20"/>
                <w:kern w:val="0"/>
                <w:szCs w:val="21"/>
              </w:rPr>
              <w:t>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5C7007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5E6AD802" w14:textId="77777777" w:rsidR="0073514F" w:rsidRPr="00896948" w:rsidRDefault="00896948" w:rsidP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思想道德</w:t>
            </w:r>
            <w:r w:rsidR="00A2678F">
              <w:rPr>
                <w:rFonts w:ascii="宋体" w:hAnsi="宋体" w:cs="宋体" w:hint="eastAsia"/>
                <w:kern w:val="0"/>
                <w:szCs w:val="21"/>
              </w:rPr>
              <w:t>与法治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3EDB6B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18688B5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  <w:r w:rsidRPr="008969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1374A83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1327DB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390DFF0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68FE24E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78DBB9C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07379D7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915DF89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72D479D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0F211865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03B1A3AD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948" w:rsidRPr="00896948" w14:paraId="35AB598D" w14:textId="77777777">
        <w:trPr>
          <w:gridBefore w:val="1"/>
          <w:wBefore w:w="13" w:type="dxa"/>
          <w:trHeight w:val="518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C38A241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3B584A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65AE1FB4" w14:textId="77777777" w:rsidR="0073514F" w:rsidRPr="00896948" w:rsidRDefault="0089694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640328F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684746C6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172F8DE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2C2157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ABD841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0382343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351AE1A0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34E8C5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769ED6B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5C61497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B109BDA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737E078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948" w:rsidRPr="00896948" w14:paraId="5CA01309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99736B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91BB33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06B66A65" w14:textId="77777777" w:rsidR="0073514F" w:rsidRPr="00896948" w:rsidRDefault="0089694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大学英语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F1C676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FB6C10B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1187D71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391259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25C5EB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CAA36D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905F3C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466CD5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6DFB86E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FB30E2F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3333D9B9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67344DF8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96948" w:rsidRPr="00896948" w14:paraId="77FF34E4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4072859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1A39D4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1CD55016" w14:textId="77777777" w:rsidR="0073514F" w:rsidRPr="00896948" w:rsidRDefault="00896948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E6E24A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81BBAB" w14:textId="77777777" w:rsidR="0073514F" w:rsidRPr="00896948" w:rsidRDefault="0073514F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6095926" w14:textId="77777777" w:rsidR="0073514F" w:rsidRPr="00896948" w:rsidRDefault="00896948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  <w:r w:rsidRPr="008969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FADF25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F364D1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01385DA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A6C76A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E11A37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5B9D32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24E5F907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58F3911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028D0B82" w14:textId="77777777" w:rsidR="0073514F" w:rsidRPr="00896948" w:rsidRDefault="0073514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67B8EA17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49D17A7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9A11FC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654D2BBF" w14:textId="77777777" w:rsidR="00A2678F" w:rsidRPr="00037363" w:rsidRDefault="00A2678F" w:rsidP="00231FD1">
            <w:pPr>
              <w:widowControl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信息技术（基础）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C943466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3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AB0A1E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AFEB4E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5FE2D0F9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B77BECB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24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5BDF3F85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24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1E94BFFD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4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B960B40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63A74E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BA2EBC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543B02E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EC710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4046388D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BF95863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7C0943F" w14:textId="77777777" w:rsidR="00A2678F" w:rsidRPr="00896948" w:rsidRDefault="00A2678F" w:rsidP="00D07D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62041D43" w14:textId="77777777" w:rsidR="00A2678F" w:rsidRPr="00037363" w:rsidRDefault="00A2678F" w:rsidP="00231FD1">
            <w:pPr>
              <w:widowControl/>
              <w:rPr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信息技术（拓展）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2E36E27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A05ADB3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6E59C92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1B46048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3</w:t>
            </w: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FDEA2CB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0B180A4F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16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345033E5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3E39EB4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4E4C0FF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70C855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1665217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0C0D20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21A08934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0F4432D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5C1F9E8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7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4D9CE39E" w14:textId="77777777" w:rsidR="00A2678F" w:rsidRPr="00896948" w:rsidRDefault="00A2678F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军事理论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6D4EFE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205348A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CBD32A7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14D041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2A1D10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4DCACA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10D80B2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B30055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C49F3B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0C165DF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511E801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A253CF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38E936E4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6BC4F95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145C9BE" w14:textId="77777777" w:rsidR="00A2678F" w:rsidRPr="00896948" w:rsidRDefault="00A2678F" w:rsidP="00D07D7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8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0D5943DC" w14:textId="77777777" w:rsidR="00A2678F" w:rsidRPr="00896948" w:rsidRDefault="00A2678F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大学生心理健康教育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48D0D7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B4197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C1FF4C7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0FE559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2826D09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41CC39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0E883B1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1B4ED27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9ED108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FB0B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474BDDC9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488386B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2A928B1B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5EB9062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90EEB5A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9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6C6796D0" w14:textId="77777777" w:rsidR="00A2678F" w:rsidRPr="00896948" w:rsidRDefault="00A2678F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职业发展与就业指导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D118F7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05B9A346" w14:textId="77777777" w:rsidR="00A2678F" w:rsidRPr="00896948" w:rsidRDefault="00A2678F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B95C24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B10B54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B06793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6264534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3DDC662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B487E7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728D5A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4993E8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5FFEF1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6836A5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6440BDBA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2EF5104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203E7DC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10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2AE2C1DC" w14:textId="77777777" w:rsidR="00A2678F" w:rsidRPr="00037363" w:rsidRDefault="00A2678F" w:rsidP="00231FD1">
            <w:pPr>
              <w:widowControl/>
              <w:rPr>
                <w:color w:val="FF0000"/>
                <w:kern w:val="0"/>
                <w:szCs w:val="21"/>
              </w:rPr>
            </w:pPr>
            <w:r w:rsidRPr="00037363">
              <w:rPr>
                <w:rFonts w:hint="eastAsia"/>
                <w:color w:val="FF0000"/>
                <w:kern w:val="0"/>
                <w:szCs w:val="21"/>
              </w:rPr>
              <w:t>形势与政策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833CDB7" w14:textId="77777777" w:rsidR="00A2678F" w:rsidRPr="00037363" w:rsidRDefault="00A2678F" w:rsidP="00231F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667D98B" w14:textId="77777777" w:rsidR="00A2678F" w:rsidRPr="00037363" w:rsidRDefault="00A2678F" w:rsidP="00231FD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9119132" w14:textId="77777777" w:rsidR="00A2678F" w:rsidRPr="00037363" w:rsidRDefault="00A2678F" w:rsidP="00231FD1">
            <w:pPr>
              <w:jc w:val="center"/>
              <w:rPr>
                <w:color w:val="FF0000"/>
                <w:szCs w:val="21"/>
              </w:rPr>
            </w:pPr>
            <w:r w:rsidRPr="00037363">
              <w:rPr>
                <w:color w:val="FF000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1FC13FD" w14:textId="77777777" w:rsidR="00A2678F" w:rsidRPr="00037363" w:rsidRDefault="00A2678F" w:rsidP="00231F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E97AF2C" w14:textId="77777777" w:rsidR="00A2678F" w:rsidRPr="00037363" w:rsidRDefault="00A2678F" w:rsidP="00231F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C27F1CB" w14:textId="77777777" w:rsidR="00A2678F" w:rsidRPr="00037363" w:rsidRDefault="00A2678F" w:rsidP="00231F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4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373C52C" w14:textId="77777777" w:rsidR="00A2678F" w:rsidRPr="00037363" w:rsidRDefault="00A2678F" w:rsidP="00231FD1">
            <w:pPr>
              <w:widowControl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B600D50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EEB9838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0F3B7463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6ECBDD9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33C1D66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4CD5E438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2BB6329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9D7E687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11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3AB37939" w14:textId="77777777" w:rsidR="00A2678F" w:rsidRPr="00896948" w:rsidRDefault="00A2678F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创新创业基础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23E51A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7BD04F1B" w14:textId="77777777" w:rsidR="00A2678F" w:rsidRPr="00896948" w:rsidRDefault="00A2678F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177C948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B71760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ACA684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20E45F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389F62D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5A05FF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48F9DD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4A62F2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466B7E93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24E3A8F7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D7F0F5E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4A1260A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53D2479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12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45AD23CD" w14:textId="77777777" w:rsidR="00A2678F" w:rsidRPr="00037363" w:rsidRDefault="00A2678F" w:rsidP="00231FD1">
            <w:pPr>
              <w:widowControl/>
              <w:rPr>
                <w:color w:val="FF0000"/>
                <w:kern w:val="0"/>
                <w:szCs w:val="21"/>
              </w:rPr>
            </w:pPr>
            <w:r w:rsidRPr="00037363">
              <w:rPr>
                <w:rFonts w:hint="eastAsia"/>
                <w:color w:val="FF0000"/>
                <w:kern w:val="0"/>
                <w:szCs w:val="21"/>
              </w:rPr>
              <w:t>中国文学通识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E435467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2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809C099" w14:textId="77777777" w:rsidR="00A2678F" w:rsidRPr="00037363" w:rsidRDefault="00A2678F" w:rsidP="00231FD1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92E6481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3D2882D" w14:textId="77777777" w:rsidR="00A2678F" w:rsidRPr="00037363" w:rsidRDefault="00A2678F" w:rsidP="00231FD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037363">
              <w:rPr>
                <w:rFonts w:ascii="宋体" w:hAnsi="宋体" w:cs="宋体" w:hint="eastAsia"/>
                <w:color w:val="FF0000"/>
                <w:kern w:val="0"/>
                <w:szCs w:val="21"/>
              </w:rPr>
              <w:t>3</w:t>
            </w:r>
            <w:r w:rsidRPr="00037363">
              <w:rPr>
                <w:rFonts w:ascii="宋体" w:hAnsi="宋体" w:cs="宋体"/>
                <w:color w:val="FF0000"/>
                <w:kern w:val="0"/>
                <w:szCs w:val="21"/>
              </w:rPr>
              <w:t>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EBEDBA0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AFC4238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4A8547EB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624D996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7EBC39D0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602D72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0605A182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2111A8A2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12279603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E7D4BAF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7CD5DCE" w14:textId="77777777" w:rsidR="00A2678F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  <w:p w14:paraId="5C946A85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44C7637B" w14:textId="77777777" w:rsidR="00A2678F" w:rsidRPr="00896948" w:rsidRDefault="00A2678F" w:rsidP="00AB74EA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劳动技术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040467E" w14:textId="77777777" w:rsidR="00A2678F" w:rsidRPr="00896948" w:rsidRDefault="00A2678F" w:rsidP="00AB7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DD1D53" w14:textId="77777777" w:rsidR="00A2678F" w:rsidRPr="00896948" w:rsidRDefault="00A2678F" w:rsidP="00AB74EA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9BAD2EB" w14:textId="77777777" w:rsidR="00A2678F" w:rsidRPr="00896948" w:rsidRDefault="00A2678F" w:rsidP="00AB74EA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F3A4C13" w14:textId="77777777" w:rsidR="00A2678F" w:rsidRPr="00896948" w:rsidRDefault="00A2678F" w:rsidP="00AB7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A85526B" w14:textId="77777777" w:rsidR="00A2678F" w:rsidRPr="00896948" w:rsidRDefault="00A2678F" w:rsidP="00AB7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7B77A5C" w14:textId="77777777" w:rsidR="00A2678F" w:rsidRPr="00896948" w:rsidRDefault="00A2678F" w:rsidP="00AB74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14DDEAB3" w14:textId="77777777" w:rsidR="00A2678F" w:rsidRPr="00896948" w:rsidRDefault="00A2678F" w:rsidP="00AB74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20818F40" w14:textId="77777777" w:rsidR="00A2678F" w:rsidRPr="00896948" w:rsidRDefault="00A2678F" w:rsidP="00AB7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56142E6" w14:textId="77777777" w:rsidR="00A2678F" w:rsidRPr="00896948" w:rsidRDefault="00A2678F" w:rsidP="00AB74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F50315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280E05E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052C5E3A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51CD82C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3B2BABF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AB2FA11" w14:textId="77777777" w:rsidR="00A2678F" w:rsidRPr="00896948" w:rsidRDefault="00A2678F" w:rsidP="00D07D7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4F303F5B" w14:textId="77777777" w:rsidR="00A2678F" w:rsidRPr="00896948" w:rsidRDefault="00A2678F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大学语文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08FB767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1FC054D" w14:textId="77777777" w:rsidR="00A2678F" w:rsidRPr="00896948" w:rsidRDefault="00A2678F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C64278D" w14:textId="77777777" w:rsidR="00A2678F" w:rsidRPr="00896948" w:rsidRDefault="00A2678F">
            <w:pPr>
              <w:jc w:val="center"/>
              <w:rPr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94E182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005D8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7D114FC5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1C2E3433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3955747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034214F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92AF6D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04D396E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DA103D5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1E5B7B5B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2E9DE900" w14:textId="77777777" w:rsidR="00A2678F" w:rsidRPr="00896948" w:rsidRDefault="00A2678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B0076BE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2018" w:type="dxa"/>
            <w:tcMar>
              <w:left w:w="57" w:type="dxa"/>
              <w:right w:w="57" w:type="dxa"/>
            </w:tcMar>
            <w:vAlign w:val="center"/>
          </w:tcPr>
          <w:p w14:paraId="5BD85DBE" w14:textId="77777777" w:rsidR="00A2678F" w:rsidRDefault="00A2678F" w:rsidP="00231FD1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高等数学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69132A5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B5097A4" w14:textId="77777777" w:rsidR="00A2678F" w:rsidRDefault="00A2678F" w:rsidP="00231FD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DD65528" w14:textId="77777777" w:rsidR="00A2678F" w:rsidRDefault="00A2678F" w:rsidP="00231FD1">
            <w:pPr>
              <w:jc w:val="center"/>
              <w:rPr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28DAC8E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021B94C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58CE8029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05177FF0" w14:textId="4FD19BCC" w:rsidR="00A2678F" w:rsidRDefault="001B081B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193C1E6" w14:textId="31E596A9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4C8278BC" w14:textId="77777777" w:rsidR="00A2678F" w:rsidRDefault="00A2678F" w:rsidP="00231F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445E989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C10BFF4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29A0F172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CCA4075" w14:textId="77777777">
        <w:trPr>
          <w:gridBefore w:val="1"/>
          <w:wBefore w:w="13" w:type="dxa"/>
          <w:trHeight w:hRule="exact"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6981CD7" w14:textId="77777777" w:rsidR="00A2678F" w:rsidRPr="00896948" w:rsidRDefault="00A2678F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2443" w:type="dxa"/>
            <w:gridSpan w:val="3"/>
            <w:tcMar>
              <w:left w:w="57" w:type="dxa"/>
              <w:right w:w="57" w:type="dxa"/>
            </w:tcMar>
            <w:vAlign w:val="center"/>
          </w:tcPr>
          <w:p w14:paraId="0497223A" w14:textId="77777777" w:rsidR="00A2678F" w:rsidRPr="00896948" w:rsidRDefault="00A2678F">
            <w:pPr>
              <w:widowControl/>
              <w:rPr>
                <w:kern w:val="0"/>
                <w:szCs w:val="21"/>
              </w:rPr>
            </w:pPr>
            <w:r w:rsidRPr="00896948"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508AE70" w14:textId="77777777" w:rsidR="00A2678F" w:rsidRPr="00996F23" w:rsidRDefault="00A2678F" w:rsidP="00231FD1">
            <w:pPr>
              <w:jc w:val="center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42.5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2918CE57" w14:textId="77777777" w:rsidR="00A2678F" w:rsidRPr="00996F23" w:rsidRDefault="00A2678F" w:rsidP="00231FD1">
            <w:pPr>
              <w:wordWrap w:val="0"/>
              <w:ind w:right="240"/>
              <w:jc w:val="right"/>
              <w:rPr>
                <w:rFonts w:asci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7B0964E" w14:textId="77777777" w:rsidR="00A2678F" w:rsidRPr="00996F23" w:rsidRDefault="00A2678F" w:rsidP="00231FD1">
            <w:pPr>
              <w:wordWrap w:val="0"/>
              <w:ind w:right="240"/>
              <w:jc w:val="right"/>
              <w:rPr>
                <w:rFonts w:ascii="宋体" w:cs="宋体"/>
                <w:b/>
                <w:bCs/>
                <w:color w:val="FF000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C82F8BE" w14:textId="77777777" w:rsidR="00A2678F" w:rsidRPr="00996F23" w:rsidRDefault="00A2678F" w:rsidP="00231FD1">
            <w:pPr>
              <w:jc w:val="center"/>
              <w:rPr>
                <w:rFonts w:ascii="宋体" w:cs="宋体"/>
                <w:b/>
                <w:bCs/>
                <w:color w:val="FF0000"/>
                <w:szCs w:val="21"/>
              </w:rPr>
            </w:pPr>
            <w:r w:rsidRPr="00996F23">
              <w:rPr>
                <w:rFonts w:ascii="宋体" w:cs="宋体" w:hint="eastAsia"/>
                <w:b/>
                <w:bCs/>
                <w:color w:val="FF0000"/>
                <w:szCs w:val="21"/>
              </w:rPr>
              <w:t>6</w:t>
            </w:r>
            <w:r>
              <w:rPr>
                <w:rFonts w:ascii="宋体" w:cs="宋体" w:hint="eastAsia"/>
                <w:b/>
                <w:bCs/>
                <w:color w:val="FF0000"/>
                <w:szCs w:val="21"/>
              </w:rPr>
              <w:t>96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78D52AA" w14:textId="77777777" w:rsidR="00A2678F" w:rsidRPr="00996F23" w:rsidRDefault="00A2678F" w:rsidP="00231FD1">
            <w:pPr>
              <w:jc w:val="right"/>
              <w:rPr>
                <w:rFonts w:asci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FF0000"/>
                <w:szCs w:val="21"/>
              </w:rPr>
              <w:t>504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3A8FBBB" w14:textId="77777777" w:rsidR="00A2678F" w:rsidRPr="00996F23" w:rsidRDefault="00A2678F" w:rsidP="00231FD1">
            <w:pPr>
              <w:jc w:val="right"/>
              <w:rPr>
                <w:rFonts w:ascii="宋体" w:cs="宋体"/>
                <w:b/>
                <w:bCs/>
                <w:color w:val="FF0000"/>
                <w:szCs w:val="21"/>
              </w:rPr>
            </w:pPr>
            <w:r w:rsidRPr="00996F23">
              <w:rPr>
                <w:rFonts w:ascii="宋体" w:hAnsi="宋体" w:cs="宋体"/>
                <w:b/>
                <w:bCs/>
                <w:color w:val="FF0000"/>
                <w:szCs w:val="21"/>
              </w:rPr>
              <w:t>1</w:t>
            </w:r>
            <w:r w:rsidRPr="00996F23"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>92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24CE02B6" w14:textId="7E17EA00" w:rsidR="00A2678F" w:rsidRPr="00996F23" w:rsidRDefault="001B081B" w:rsidP="00231FD1">
            <w:pPr>
              <w:widowControl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ascii="宋体"/>
                <w:b/>
                <w:color w:val="FF0000"/>
                <w:kern w:val="0"/>
                <w:szCs w:val="21"/>
              </w:rPr>
              <w:t>23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E4AC86D" w14:textId="77777777" w:rsidR="00A2678F" w:rsidRPr="00996F23" w:rsidRDefault="00A2678F" w:rsidP="00231FD1">
            <w:pPr>
              <w:widowControl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FF0000"/>
                <w:kern w:val="0"/>
                <w:szCs w:val="21"/>
              </w:rPr>
              <w:t>22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5F7BBF0" w14:textId="77777777" w:rsidR="00A2678F" w:rsidRPr="00996F23" w:rsidRDefault="00A2678F" w:rsidP="00231FD1">
            <w:pPr>
              <w:widowControl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BF1C4D2" w14:textId="77777777" w:rsidR="00A2678F" w:rsidRPr="00996F23" w:rsidRDefault="00A2678F" w:rsidP="00231FD1">
            <w:pPr>
              <w:widowControl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 w:rsidRPr="00996F23">
              <w:rPr>
                <w:rFonts w:ascii="宋体" w:hint="eastAsia"/>
                <w:b/>
                <w:color w:val="FF0000"/>
                <w:kern w:val="0"/>
                <w:szCs w:val="21"/>
              </w:rPr>
              <w:t>4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351895F0" w14:textId="77777777" w:rsidR="00A2678F" w:rsidRPr="00996F23" w:rsidRDefault="00A2678F" w:rsidP="00231FD1">
            <w:pPr>
              <w:widowControl/>
              <w:jc w:val="center"/>
              <w:rPr>
                <w:rFonts w:ascii="宋体"/>
                <w:b/>
                <w:color w:val="FF0000"/>
                <w:kern w:val="0"/>
                <w:szCs w:val="21"/>
              </w:rPr>
            </w:pPr>
            <w:r w:rsidRPr="00996F23">
              <w:rPr>
                <w:rFonts w:ascii="宋体" w:hint="eastAsia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0B3CF687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2FD60A95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361790D0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专</w:t>
            </w:r>
            <w:r w:rsidRPr="00896948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业</w:t>
            </w:r>
            <w:r w:rsidRPr="00896948"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11B39E7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专业基础课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C89318D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463ED7DF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中医学概论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3EC6432" w14:textId="38104DE8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4ECCB85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EC9BEB3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CA5969E" w14:textId="728D4A01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37901114" w14:textId="4AD148EA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2CEBF26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72BF0D7E" w14:textId="0E9A59BA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26757DD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04690CF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4D22A57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531876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1823C8A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51792801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160D464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AC0C723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0A45625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2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0B898769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预防医学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361C82F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7ED80913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0E12094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7AB9F3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E07C57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7B2F40D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ED682E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666947E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6FF8ADF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237451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D621AD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7AB4B6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7BF156C4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00089ED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1FB82197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5ED652F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3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2F4FB948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基础医学概论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083C6B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7A6B1FDC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AB242C3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3B83F2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E5CA9C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73EAA1A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0B48FD8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A3401B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0833584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4CE3A2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699403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04115E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663AEFF5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49A8AF8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7D25057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A610A60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4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47D7C683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流行病学与统计学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3BE76DE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3870EAE0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EEF5BAE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F9D06E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61F1DA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52C1063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218BD4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1A214CD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0A8CBE7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4740BE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2F9CF5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4493694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033F1B30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E14840F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41B2F87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1FB4674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5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2FCAA616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管理学基础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C525A9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4E69CFA2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4F5AF5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B61526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FA40F3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53E989B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4155741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652A5A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2BAA3D6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D027FA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3E8A88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F95072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2516205F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702BBA2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EE4FC5D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1B24358" w14:textId="7777777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6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4ECE4C5A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健康心理学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5B53FA2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3FB1764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612504A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579EF4F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8283F3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0B0CC24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0386976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D6A3FC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501E73F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B53921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101746A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67FE628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0A12F38F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EBE65E9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9586D05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05B1655" w14:textId="7674E029" w:rsidR="00A2678F" w:rsidRPr="00896948" w:rsidRDefault="00203B7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01749998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智慧健康系统应用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135001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19520C3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BAC4BE9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BE91BF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8E3739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28D5D73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2EAE731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7582C4F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34CC63F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02317C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D52FC9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73B1E10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2678F" w:rsidRPr="00896948" w14:paraId="4ACA5531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4166DF9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B85A5B3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7" w:type="dxa"/>
            <w:gridSpan w:val="4"/>
            <w:tcMar>
              <w:left w:w="57" w:type="dxa"/>
              <w:right w:w="57" w:type="dxa"/>
            </w:tcMar>
            <w:vAlign w:val="center"/>
          </w:tcPr>
          <w:p w14:paraId="11329F5E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E189CBB" w14:textId="0944F835" w:rsidR="00A2678F" w:rsidRPr="00130788" w:rsidRDefault="000D00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19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7141ABFD" w14:textId="77777777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7004FD" w14:textId="77777777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077C5653" w14:textId="718D4B19" w:rsidR="00A2678F" w:rsidRPr="00130788" w:rsidRDefault="000D003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304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48085DBB" w14:textId="165A0132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0788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="000D003B">
              <w:rPr>
                <w:rFonts w:ascii="宋体" w:hAnsi="宋体" w:cs="宋体"/>
                <w:b/>
                <w:bCs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0400B5E4" w14:textId="77777777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0788">
              <w:rPr>
                <w:rFonts w:ascii="宋体" w:hAnsi="宋体" w:cs="宋体"/>
                <w:b/>
                <w:bCs/>
                <w:kern w:val="0"/>
                <w:szCs w:val="21"/>
              </w:rPr>
              <w:t>72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2A4E8EF9" w14:textId="50240A4C" w:rsidR="00A2678F" w:rsidRPr="00130788" w:rsidRDefault="000D003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3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22CFA134" w14:textId="77777777" w:rsidR="00A2678F" w:rsidRPr="00130788" w:rsidRDefault="0013078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130788">
              <w:rPr>
                <w:rFonts w:asci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12680AF4" w14:textId="3437B380" w:rsidR="00A2678F" w:rsidRPr="00130788" w:rsidRDefault="00203B7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0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C78FBEC" w14:textId="77777777" w:rsidR="00A2678F" w:rsidRPr="00130788" w:rsidRDefault="0013078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130788">
              <w:rPr>
                <w:rFonts w:asci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086558F1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bottom"/>
          </w:tcPr>
          <w:p w14:paraId="3311BE9D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16EC1375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F330F91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4E9148D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专业核心课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CC64E20" w14:textId="16E05955" w:rsidR="00A2678F" w:rsidRPr="00896948" w:rsidRDefault="00203B7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4EAFE07D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营养保健概论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4C44047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686BEFA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FD653EF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C5E9F0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45070FD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3AF80F4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96E5AD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79A02B0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10A03AA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6DF6399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1A0BF61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7EC14F0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053AC4DA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9B321ED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8298AAA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CB9887B" w14:textId="10A8CC43" w:rsidR="00A2678F" w:rsidRPr="00896948" w:rsidRDefault="00203B7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14B59FAB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健康教育与健康促进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16BB137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21E602B0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001E099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3120C1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665FB1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215F429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E8A06B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702FE02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77B85F2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7726A97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141104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81A54F9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B44DBCF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A9EA45B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31403A2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1DC501E" w14:textId="3B9DC1B5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  <w:r w:rsidR="00203B71">
              <w:rPr>
                <w:kern w:val="0"/>
                <w:szCs w:val="21"/>
              </w:rPr>
              <w:t>0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5BFA68E3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临床医学概论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3096AC13" w14:textId="30E68735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1F54260D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A448FB2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3498ABD" w14:textId="4F7EF555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75C3DDE" w14:textId="2D722872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18BE32E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3B2DBA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FA1371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36CB214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9C89C47" w14:textId="3086593B" w:rsidR="00A2678F" w:rsidRPr="00896948" w:rsidRDefault="000D00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1020107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92428FA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E516D9B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BB157A2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D7BCDF9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199A76B" w14:textId="2CD33893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  <w:r w:rsidR="00203B71">
              <w:rPr>
                <w:kern w:val="0"/>
                <w:szCs w:val="21"/>
              </w:rPr>
              <w:t>1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</w:tcPr>
          <w:p w14:paraId="0EB8852C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健康管理学概论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57D99F8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52CA073C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B84790B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424523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073032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674D2D6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16D3F61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C951EE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5FD0885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E0B89C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BB1BA7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6C4C1869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49D0CC8A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54E697B8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D574177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77740FC" w14:textId="310019F1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  <w:r w:rsidR="00203B71">
              <w:rPr>
                <w:kern w:val="0"/>
                <w:szCs w:val="21"/>
              </w:rPr>
              <w:t>2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0504B35B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健康监测技术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061593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51A769F1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E9824C9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4DC7EB8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9A2FF2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4D23004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2CDF1A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41BCF31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08C71F5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A0904F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71188A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66B506BF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5A14EF5C" w14:textId="77777777">
        <w:trPr>
          <w:gridAfter w:val="1"/>
          <w:wAfter w:w="14" w:type="dxa"/>
          <w:trHeight w:val="447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A43AD56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15DA8F7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127D4B6" w14:textId="70803EE0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  <w:r w:rsidR="00203B71">
              <w:rPr>
                <w:kern w:val="0"/>
                <w:szCs w:val="21"/>
              </w:rPr>
              <w:t>3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301820CF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健康评价技术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28AF851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709249D4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7272EDF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753DE75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2E1F07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10D3E89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2C8FBCE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214DE88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44DDF58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2222E1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44FED18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49479466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85F23CA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02F823F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9A4A551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C670D22" w14:textId="2691F6F7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  <w:r w:rsidR="00203B71">
              <w:rPr>
                <w:kern w:val="0"/>
                <w:szCs w:val="21"/>
              </w:rPr>
              <w:t>4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486FC318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健康管理实务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29C3F5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3F37D636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C21A006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104DED3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2E4F39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2460838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25A38075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C83D6E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38D74F6E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70EF2B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5381784B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8F0C916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34E698FE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4ECCB35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B3C8D63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5D0906B3" w14:textId="330FCD7B" w:rsidR="00A2678F" w:rsidRPr="00896948" w:rsidRDefault="00A2678F">
            <w:pPr>
              <w:widowControl/>
              <w:jc w:val="center"/>
              <w:rPr>
                <w:kern w:val="0"/>
                <w:szCs w:val="21"/>
              </w:rPr>
            </w:pPr>
            <w:r w:rsidRPr="00896948">
              <w:rPr>
                <w:kern w:val="0"/>
                <w:szCs w:val="21"/>
              </w:rPr>
              <w:t>1</w:t>
            </w:r>
            <w:r w:rsidR="00203B71">
              <w:rPr>
                <w:kern w:val="0"/>
                <w:szCs w:val="21"/>
              </w:rPr>
              <w:t>5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3E52E50F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客户管理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D2A36B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27828C4F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64D8D83" w14:textId="77777777" w:rsidR="00A2678F" w:rsidRPr="00896948" w:rsidRDefault="00A2678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783ABA1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00327C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141ADD1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65A040E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4FE6B02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60009C3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1276A25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C3F60DC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673D606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2678F" w:rsidRPr="00896948" w14:paraId="75F15289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D8828EF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B971870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7" w:type="dxa"/>
            <w:gridSpan w:val="4"/>
            <w:tcMar>
              <w:left w:w="57" w:type="dxa"/>
              <w:right w:w="57" w:type="dxa"/>
            </w:tcMar>
            <w:vAlign w:val="center"/>
          </w:tcPr>
          <w:p w14:paraId="2E9162B2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A84109F" w14:textId="390AD1A7" w:rsidR="00A2678F" w:rsidRPr="00130788" w:rsidRDefault="000D003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20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577E61F3" w14:textId="77777777" w:rsidR="00A2678F" w:rsidRPr="00130788" w:rsidRDefault="00A2678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6809E57" w14:textId="77777777" w:rsidR="00A2678F" w:rsidRPr="00130788" w:rsidRDefault="00A2678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2F473B22" w14:textId="7457A472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0788">
              <w:rPr>
                <w:rFonts w:ascii="宋体" w:hAnsi="宋体" w:cs="宋体"/>
                <w:b/>
                <w:bCs/>
                <w:kern w:val="0"/>
                <w:szCs w:val="21"/>
              </w:rPr>
              <w:t>3</w:t>
            </w:r>
            <w:r w:rsidR="000D003B"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5AB464C9" w14:textId="4E2056F1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0788">
              <w:rPr>
                <w:rFonts w:ascii="宋体" w:hAnsi="宋体" w:cs="宋体"/>
                <w:b/>
                <w:bCs/>
                <w:kern w:val="0"/>
                <w:szCs w:val="21"/>
              </w:rPr>
              <w:t>2</w:t>
            </w:r>
            <w:r w:rsidR="000D003B">
              <w:rPr>
                <w:rFonts w:ascii="宋体" w:hAnsi="宋体" w:cs="宋体"/>
                <w:b/>
                <w:bCs/>
                <w:kern w:val="0"/>
                <w:szCs w:val="21"/>
              </w:rPr>
              <w:t>58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558B6044" w14:textId="77777777" w:rsidR="00A2678F" w:rsidRPr="00130788" w:rsidRDefault="00A267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30788">
              <w:rPr>
                <w:rFonts w:ascii="宋体" w:hAnsi="宋体" w:cs="宋体"/>
                <w:b/>
                <w:bCs/>
                <w:kern w:val="0"/>
                <w:szCs w:val="21"/>
              </w:rPr>
              <w:t>62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EF8E419" w14:textId="77777777" w:rsidR="00A2678F" w:rsidRPr="00130788" w:rsidRDefault="00A267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D53734B" w14:textId="77777777" w:rsidR="00A2678F" w:rsidRPr="00130788" w:rsidRDefault="00A2678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557AC06A" w14:textId="77777777" w:rsidR="00A2678F" w:rsidRPr="00130788" w:rsidRDefault="0013078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130788">
              <w:rPr>
                <w:rFonts w:ascii="宋体" w:cs="宋体" w:hint="eastAsia"/>
                <w:b/>
                <w:kern w:val="0"/>
                <w:szCs w:val="21"/>
              </w:rPr>
              <w:t>13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613476E0" w14:textId="5A559E44" w:rsidR="00A2678F" w:rsidRPr="00130788" w:rsidRDefault="000D003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cs="宋体"/>
                <w:b/>
                <w:kern w:val="0"/>
                <w:szCs w:val="21"/>
              </w:rPr>
              <w:t>7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34C15D72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bottom"/>
          </w:tcPr>
          <w:p w14:paraId="792AB1BB" w14:textId="77777777" w:rsidR="00A2678F" w:rsidRPr="00896948" w:rsidRDefault="00A2678F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A2678F" w:rsidRPr="00896948" w14:paraId="3FF89255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5F8387F" w14:textId="77777777" w:rsidR="00A2678F" w:rsidRPr="00896948" w:rsidRDefault="00A2678F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E9C3B2C" w14:textId="77777777" w:rsidR="00A2678F" w:rsidRPr="00896948" w:rsidRDefault="00A2678F">
            <w:pPr>
              <w:jc w:val="right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专业拓展课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A96FB6D" w14:textId="4F6A9DCA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  <w:r w:rsidR="00203B71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7D384269" w14:textId="77777777" w:rsidR="00A2678F" w:rsidRPr="00896948" w:rsidRDefault="00A2678F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258B0B9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4F80AFB4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6E16808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6060B400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8E64D92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363AD79F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0A6EB2BA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3CB3361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357EF7B7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62F1FB66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84662AD" w14:textId="77777777" w:rsidR="00A2678F" w:rsidRPr="00896948" w:rsidRDefault="00A267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F4472E5" w14:textId="77777777" w:rsidR="00A2678F" w:rsidRPr="00896948" w:rsidRDefault="00A2678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7530A04A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99D444E" w14:textId="77777777" w:rsidR="00203B71" w:rsidRPr="00896948" w:rsidRDefault="00203B71" w:rsidP="00203B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1521436" w14:textId="77777777" w:rsidR="00203B71" w:rsidRPr="00896948" w:rsidRDefault="00203B71" w:rsidP="00203B71"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DE5E70" w14:textId="48343662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 w:rsidRPr="00896948">
              <w:rPr>
                <w:kern w:val="0"/>
                <w:szCs w:val="21"/>
              </w:rPr>
              <w:t>7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11D9F496" w14:textId="11FAE326" w:rsidR="00203B71" w:rsidRPr="00896948" w:rsidRDefault="00203B71" w:rsidP="00203B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应用文写作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188E8BE" w14:textId="60E8DBFB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2C55C17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0EB3F80" w14:textId="604C0858" w:rsidR="00203B71" w:rsidRPr="00896948" w:rsidRDefault="00203B71" w:rsidP="00203B71">
            <w:pPr>
              <w:widowControl/>
              <w:jc w:val="center"/>
              <w:rPr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0BF012D4" w14:textId="5FE901D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140F1647" w14:textId="08F88833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21D64B4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3513BAF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0F76D9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3F3422FB" w14:textId="418DC001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4E2ECAF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42CCF5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761A9770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102F915E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E12AA3C" w14:textId="77777777" w:rsidR="00203B71" w:rsidRPr="00896948" w:rsidRDefault="00203B71" w:rsidP="00203B7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6D199417" w14:textId="77777777" w:rsidR="00203B71" w:rsidRPr="00896948" w:rsidRDefault="00203B71" w:rsidP="00203B71">
            <w:pPr>
              <w:jc w:val="righ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9531D7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549DE8F2" w14:textId="77777777" w:rsidR="00203B71" w:rsidRPr="00896948" w:rsidRDefault="00203B71" w:rsidP="00203B71">
            <w:r w:rsidRPr="00896948">
              <w:rPr>
                <w:rFonts w:hint="eastAsia"/>
              </w:rPr>
              <w:t>社区健康管理实用技术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48FE64C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626D1077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D1D8DD5" w14:textId="77777777" w:rsidR="00203B71" w:rsidRPr="00896948" w:rsidRDefault="00203B71" w:rsidP="00203B71">
            <w:pPr>
              <w:jc w:val="center"/>
            </w:pPr>
            <w:r w:rsidRPr="00896948"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41D6EDBC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D6B187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40967EE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688F062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1EC2D1C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6C8B595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38EE89F0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322E8C70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ECE6CC5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5E690C94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BE887C9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2ADEC2E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54A897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67884B4E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健康体检应用技术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2BDEE90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7B75F47C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73121B8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2E7869B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723BE6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314C43F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5D75C2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41F80C3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63F9094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63E588DC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77C0563B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8B90E5F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3461DEB9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F148133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50AD6FE5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A937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32E7E598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养生保健学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55FB5E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43D18BB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8EB06C3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4B6F41A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636833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74542C1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C2B81A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C190EA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3852E3B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EF7E52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71E45E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0F6BC49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0BB124F7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9AA4171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39D448D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35B870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2958CF8C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“互联网</w:t>
            </w:r>
            <w:r w:rsidRPr="00896948">
              <w:rPr>
                <w:rFonts w:ascii="宋体" w:hAnsi="宋体" w:cs="宋体"/>
                <w:kern w:val="0"/>
                <w:szCs w:val="21"/>
              </w:rPr>
              <w:t>+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t>健康”创新</w:t>
            </w:r>
            <w:r w:rsidRPr="00896948">
              <w:rPr>
                <w:rFonts w:ascii="宋体" w:hAnsi="宋体" w:cs="宋体" w:hint="eastAsia"/>
                <w:kern w:val="0"/>
                <w:szCs w:val="21"/>
              </w:rPr>
              <w:lastRenderedPageBreak/>
              <w:t>应用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4F1EEED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lastRenderedPageBreak/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70BCDAA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C6BB8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55D36DB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340E2E3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1F0F2EA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247E55A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1DA8A0F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6934E20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CCFF16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406C9B2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18879B0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448703C7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5E3CAE9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2EEC0272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F2692E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75DF5AD2" w14:textId="77777777" w:rsidR="00203B71" w:rsidRPr="00896948" w:rsidRDefault="00203B71" w:rsidP="00203B71">
            <w:pPr>
              <w:widowControl/>
              <w:rPr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计算机网络技术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14AC2A7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2BE6F58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665CFAC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1ADCE9F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280801C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5638AB0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5705D17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15414BE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05097A9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7B0C9F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34421EF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67ABCA91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774F0089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0AA8C0BD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6F6C52A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3F6A01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676794C6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运动指导技术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0BC35FA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61393679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AEBB19F" w14:textId="77777777" w:rsidR="00203B71" w:rsidRPr="00896948" w:rsidRDefault="00203B71" w:rsidP="00203B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6F0A0FA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007734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68DE3D2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30DC598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10638CE0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5620386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2D1FB44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34532BB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75C08F86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3175FF00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2CD48786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705FEDFA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3988E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5945F423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保险原理与实务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6BB3C3F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6A71F87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155619E" w14:textId="77777777" w:rsidR="00203B71" w:rsidRPr="00896948" w:rsidRDefault="00203B71" w:rsidP="00203B71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 w:rsidRPr="00896948">
              <w:rPr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38EBE5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0628140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4A95FC6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7700F8C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7B54995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778BC7D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487F761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5CE19C6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563B0685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193CC688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16C45EF2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067B2962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DEF424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1ECFA2E6" w14:textId="77777777" w:rsidR="00203B71" w:rsidRPr="00896948" w:rsidRDefault="00203B71" w:rsidP="00203B71">
            <w:pPr>
              <w:rPr>
                <w:rFonts w:hAnsi="宋体"/>
              </w:rPr>
            </w:pPr>
            <w:r w:rsidRPr="00896948">
              <w:rPr>
                <w:rFonts w:hAnsi="宋体" w:hint="eastAsia"/>
              </w:rPr>
              <w:t>食品卫生与安全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1EA90F00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56B12460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4CD6B9D" w14:textId="77777777" w:rsidR="00203B71" w:rsidRPr="00896948" w:rsidRDefault="00203B71" w:rsidP="00203B71">
            <w:pPr>
              <w:jc w:val="center"/>
            </w:pPr>
            <w:r w:rsidRPr="00896948"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37A63FBA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7FE7864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70183FF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6D5ADAA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5182C5C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20EA5B6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59C15EC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6A5DC26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9F78F2F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7F5E7A88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B991BAF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BC7DEF7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4DC1942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032" w:type="dxa"/>
            <w:gridSpan w:val="2"/>
            <w:tcMar>
              <w:left w:w="57" w:type="dxa"/>
              <w:right w:w="57" w:type="dxa"/>
            </w:tcMar>
            <w:vAlign w:val="center"/>
          </w:tcPr>
          <w:p w14:paraId="165C8D22" w14:textId="77777777" w:rsidR="00203B71" w:rsidRPr="00896948" w:rsidRDefault="00203B71" w:rsidP="00203B71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基础会计学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bottom"/>
          </w:tcPr>
          <w:p w14:paraId="779F0E5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2BF61A44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B5A6385" w14:textId="77777777" w:rsidR="00203B71" w:rsidRPr="00896948" w:rsidRDefault="00203B71" w:rsidP="00203B71">
            <w:pPr>
              <w:jc w:val="center"/>
            </w:pPr>
            <w:r w:rsidRPr="00896948"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bottom"/>
          </w:tcPr>
          <w:p w14:paraId="75A89D5C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bottom"/>
          </w:tcPr>
          <w:p w14:paraId="60A9CD8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bottom"/>
          </w:tcPr>
          <w:p w14:paraId="6D3E9EAA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bottom"/>
          </w:tcPr>
          <w:p w14:paraId="1659CBC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bottom"/>
          </w:tcPr>
          <w:p w14:paraId="0DEC74FB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bottom"/>
          </w:tcPr>
          <w:p w14:paraId="43507E2D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bottom"/>
          </w:tcPr>
          <w:p w14:paraId="020558A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bottom"/>
          </w:tcPr>
          <w:p w14:paraId="222672A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80A54A8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33718FAD" w14:textId="77777777">
        <w:trPr>
          <w:gridAfter w:val="1"/>
          <w:wAfter w:w="14" w:type="dxa"/>
          <w:trHeight w:val="369"/>
          <w:jc w:val="center"/>
        </w:trPr>
        <w:tc>
          <w:tcPr>
            <w:tcW w:w="389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68FBAE0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3010CCD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57" w:type="dxa"/>
            <w:gridSpan w:val="4"/>
            <w:tcMar>
              <w:left w:w="57" w:type="dxa"/>
              <w:right w:w="57" w:type="dxa"/>
            </w:tcMar>
            <w:vAlign w:val="center"/>
          </w:tcPr>
          <w:p w14:paraId="4A54DDC1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4CC0151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948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115B4FDA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7132659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4B3217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71792E4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160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3E6B2BAA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center"/>
          </w:tcPr>
          <w:p w14:paraId="3076F5BF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EBE63D2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center"/>
          </w:tcPr>
          <w:p w14:paraId="49085B6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0A7A91A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1B0F421C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3367E2B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6C03FB6B" w14:textId="77777777">
        <w:trPr>
          <w:gridAfter w:val="1"/>
          <w:wAfter w:w="14" w:type="dxa"/>
          <w:trHeight w:val="369"/>
          <w:jc w:val="center"/>
        </w:trPr>
        <w:tc>
          <w:tcPr>
            <w:tcW w:w="3413" w:type="dxa"/>
            <w:gridSpan w:val="7"/>
            <w:tcMar>
              <w:left w:w="57" w:type="dxa"/>
              <w:right w:w="57" w:type="dxa"/>
            </w:tcMar>
            <w:vAlign w:val="center"/>
          </w:tcPr>
          <w:p w14:paraId="26A1A9BB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公共选修课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22F9222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948">
              <w:rPr>
                <w:rFonts w:ascii="宋体" w:hAnsi="宋体" w:cs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51" w:type="dxa"/>
            <w:tcMar>
              <w:left w:w="57" w:type="dxa"/>
              <w:right w:w="57" w:type="dxa"/>
            </w:tcMar>
            <w:vAlign w:val="center"/>
          </w:tcPr>
          <w:p w14:paraId="4AA02D5A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DF8A0D8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63F85CA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948">
              <w:rPr>
                <w:rFonts w:ascii="宋体" w:hAnsi="宋体" w:cs="宋体"/>
                <w:b/>
                <w:bCs/>
                <w:kern w:val="0"/>
                <w:szCs w:val="21"/>
              </w:rPr>
              <w:t>128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DFC7206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96948">
              <w:rPr>
                <w:rFonts w:ascii="宋体" w:hAnsi="宋体" w:cs="宋体"/>
                <w:b/>
                <w:bCs/>
                <w:kern w:val="0"/>
                <w:szCs w:val="21"/>
              </w:rPr>
              <w:t>128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094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99" w:type="dxa"/>
            <w:gridSpan w:val="2"/>
            <w:tcMar>
              <w:left w:w="57" w:type="dxa"/>
              <w:right w:w="57" w:type="dxa"/>
            </w:tcMar>
            <w:vAlign w:val="center"/>
          </w:tcPr>
          <w:p w14:paraId="5E03AC01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DEA799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39" w:type="dxa"/>
            <w:tcMar>
              <w:left w:w="57" w:type="dxa"/>
              <w:right w:w="57" w:type="dxa"/>
            </w:tcMar>
            <w:vAlign w:val="center"/>
          </w:tcPr>
          <w:p w14:paraId="37470D17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BCDFB88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27" w:type="dxa"/>
            <w:gridSpan w:val="2"/>
            <w:tcMar>
              <w:left w:w="57" w:type="dxa"/>
              <w:right w:w="57" w:type="dxa"/>
            </w:tcMar>
            <w:vAlign w:val="center"/>
          </w:tcPr>
          <w:p w14:paraId="6837518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2" w:type="dxa"/>
            <w:tcMar>
              <w:left w:w="57" w:type="dxa"/>
              <w:right w:w="57" w:type="dxa"/>
            </w:tcMar>
            <w:vAlign w:val="center"/>
          </w:tcPr>
          <w:p w14:paraId="2D3F2F3D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3436CDA8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FD123EA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集</w:t>
            </w:r>
          </w:p>
          <w:p w14:paraId="455BC583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中</w:t>
            </w:r>
          </w:p>
          <w:p w14:paraId="6CB5160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实</w:t>
            </w:r>
          </w:p>
          <w:p w14:paraId="7A1A9913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 w:rsidRPr="00896948">
              <w:rPr>
                <w:rFonts w:ascii="宋体" w:hAnsi="宋体" w:cs="宋体" w:hint="eastAsia"/>
                <w:kern w:val="0"/>
                <w:szCs w:val="21"/>
              </w:rPr>
              <w:t>践</w:t>
            </w:r>
            <w:proofErr w:type="gramEnd"/>
          </w:p>
          <w:p w14:paraId="696F7765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教</w:t>
            </w:r>
          </w:p>
          <w:p w14:paraId="7444438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  <w:p w14:paraId="79DF1962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环</w:t>
            </w:r>
          </w:p>
          <w:p w14:paraId="7EDDBD4F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节</w:t>
            </w: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4718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18" w:type="dxa"/>
            <w:vAlign w:val="center"/>
          </w:tcPr>
          <w:p w14:paraId="7473AB7E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入学教育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1486F91C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90F763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137346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3DE17EF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ED0FB77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024BBD7B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2EB0C278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1W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E214492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6D5070C0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42025C2D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6F970FDF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48E2F0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068AAB90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357C6FE9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01DE1B3C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018" w:type="dxa"/>
            <w:vAlign w:val="center"/>
          </w:tcPr>
          <w:p w14:paraId="40C77B41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cs="宋体" w:hint="eastAsia"/>
                <w:kern w:val="0"/>
                <w:szCs w:val="21"/>
              </w:rPr>
              <w:t>军事技能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FD037C5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1F8522A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E74E7AE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5E8D090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4F95C95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0596B0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cs="宋体" w:hint="eastAsia"/>
                <w:kern w:val="0"/>
                <w:szCs w:val="21"/>
              </w:rPr>
              <w:t>112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416B479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2W</w:t>
            </w: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4BA5CB6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2796266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5C0A211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A165D2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4700D8D1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34F090A6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10E45A6E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36DDA65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2018" w:type="dxa"/>
            <w:vAlign w:val="center"/>
          </w:tcPr>
          <w:p w14:paraId="48602384" w14:textId="77777777" w:rsidR="00203B71" w:rsidRPr="00896948" w:rsidRDefault="00203B71" w:rsidP="00203B71">
            <w:pPr>
              <w:rPr>
                <w:rFonts w:hAnsi="宋体"/>
                <w:spacing w:val="-20"/>
                <w:szCs w:val="21"/>
              </w:rPr>
            </w:pPr>
            <w:r>
              <w:rPr>
                <w:rFonts w:hAnsi="宋体" w:hint="eastAsia"/>
                <w:spacing w:val="-20"/>
                <w:szCs w:val="21"/>
              </w:rPr>
              <w:t>认识</w:t>
            </w:r>
            <w:r w:rsidRPr="00896948">
              <w:rPr>
                <w:rFonts w:hAnsi="宋体" w:hint="eastAsia"/>
                <w:spacing w:val="-20"/>
                <w:szCs w:val="21"/>
              </w:rPr>
              <w:t>实习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2B3F5C17" w14:textId="79E9C252" w:rsidR="00203B71" w:rsidRPr="00896948" w:rsidRDefault="00203B71" w:rsidP="00203B71">
            <w:pPr>
              <w:jc w:val="center"/>
            </w:pPr>
            <w:r>
              <w:t>2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8BCAFBA" w14:textId="77777777" w:rsidR="00203B71" w:rsidRPr="00896948" w:rsidRDefault="00203B71" w:rsidP="00203B71">
            <w:pPr>
              <w:widowControl/>
              <w:jc w:val="center"/>
              <w:rPr>
                <w:kern w:val="0"/>
              </w:rPr>
            </w:pPr>
            <w:r w:rsidRPr="00896948">
              <w:rPr>
                <w:kern w:val="0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9AE5673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037587C" w14:textId="19629A56" w:rsidR="00203B71" w:rsidRPr="00896948" w:rsidRDefault="00203B71" w:rsidP="00203B71">
            <w:pPr>
              <w:jc w:val="center"/>
            </w:pPr>
            <w:r>
              <w:t>60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64A7DAB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42C3BCE6" w14:textId="3E5FF2D2" w:rsidR="00203B71" w:rsidRPr="00896948" w:rsidRDefault="00203B71" w:rsidP="00203B71">
            <w:pPr>
              <w:jc w:val="center"/>
            </w:pPr>
            <w:r>
              <w:t>60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A328ABC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0013D91" w14:textId="77777777" w:rsidR="00203B71" w:rsidRPr="00896948" w:rsidRDefault="00203B71" w:rsidP="00203B71">
            <w:r>
              <w:rPr>
                <w:rFonts w:hint="eastAsia"/>
              </w:rPr>
              <w:t>1</w:t>
            </w:r>
            <w:r w:rsidRPr="00896948">
              <w:t>w</w:t>
            </w: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AA3B366" w14:textId="77777777" w:rsidR="00203B71" w:rsidRPr="00896948" w:rsidRDefault="00203B71" w:rsidP="00203B71"/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35263416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15A8F647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0DFCC3CF" w14:textId="77777777" w:rsidR="00203B71" w:rsidRPr="00896948" w:rsidRDefault="00203B71" w:rsidP="00203B71"/>
        </w:tc>
      </w:tr>
      <w:tr w:rsidR="00203B71" w:rsidRPr="00896948" w14:paraId="22317086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0BEA0FD7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2D6E7549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2018" w:type="dxa"/>
            <w:vAlign w:val="center"/>
          </w:tcPr>
          <w:p w14:paraId="0196449F" w14:textId="77777777" w:rsidR="00203B71" w:rsidRPr="00896948" w:rsidRDefault="00203B71" w:rsidP="00203B71">
            <w:pPr>
              <w:rPr>
                <w:rFonts w:hAnsi="宋体"/>
              </w:rPr>
            </w:pPr>
            <w:r w:rsidRPr="00896948">
              <w:rPr>
                <w:rFonts w:hAnsi="宋体" w:hint="eastAsia"/>
              </w:rPr>
              <w:t>劳动教育实践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7CD325BB" w14:textId="77777777" w:rsidR="00203B71" w:rsidRPr="00896948" w:rsidRDefault="00203B71" w:rsidP="00203B71">
            <w:pPr>
              <w:jc w:val="center"/>
            </w:pPr>
            <w:r w:rsidRPr="00896948"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B5B69F3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CFC6DC4" w14:textId="77777777" w:rsidR="00203B71" w:rsidRPr="00896948" w:rsidRDefault="00203B71" w:rsidP="00203B71">
            <w:pPr>
              <w:jc w:val="center"/>
            </w:pPr>
            <w:r w:rsidRPr="00896948"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4B0BAD8D" w14:textId="77777777" w:rsidR="00203B71" w:rsidRPr="00896948" w:rsidRDefault="00203B71" w:rsidP="00203B71">
            <w:pPr>
              <w:jc w:val="center"/>
            </w:pPr>
            <w:r w:rsidRPr="00896948"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1A0DE0A7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17025C3" w14:textId="77777777" w:rsidR="00203B71" w:rsidRPr="00896948" w:rsidRDefault="00203B71" w:rsidP="00203B71">
            <w:pPr>
              <w:jc w:val="center"/>
            </w:pPr>
            <w:r w:rsidRPr="00896948">
              <w:t>30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6655B11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596381FA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97E35C0" w14:textId="77777777" w:rsidR="00203B71" w:rsidRPr="00896948" w:rsidRDefault="00203B71" w:rsidP="00203B71">
            <w:pPr>
              <w:jc w:val="center"/>
            </w:pPr>
            <w:r w:rsidRPr="00896948">
              <w:t>1w</w:t>
            </w: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9E0F019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567D7C2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BCCFDCD" w14:textId="77777777" w:rsidR="00203B71" w:rsidRPr="00896948" w:rsidRDefault="00203B71" w:rsidP="00203B71"/>
        </w:tc>
      </w:tr>
      <w:tr w:rsidR="00203B71" w:rsidRPr="00896948" w14:paraId="60101071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DB6905B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3FCCDE6E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018" w:type="dxa"/>
            <w:vAlign w:val="center"/>
          </w:tcPr>
          <w:p w14:paraId="317E06F7" w14:textId="77777777" w:rsidR="00203B71" w:rsidRPr="00896948" w:rsidRDefault="00203B71" w:rsidP="00203B71">
            <w:pPr>
              <w:rPr>
                <w:rFonts w:hAnsi="宋体"/>
              </w:rPr>
            </w:pPr>
            <w:r w:rsidRPr="00896948">
              <w:rPr>
                <w:rFonts w:hAnsi="宋体" w:hint="eastAsia"/>
              </w:rPr>
              <w:t>健康教育实训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4ADE05E0" w14:textId="77777777" w:rsidR="00203B71" w:rsidRPr="00896948" w:rsidRDefault="00203B71" w:rsidP="00203B7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42943B8A" w14:textId="77777777" w:rsidR="00203B71" w:rsidRPr="00896948" w:rsidRDefault="00203B71" w:rsidP="00203B71">
            <w:pPr>
              <w:widowControl/>
              <w:jc w:val="center"/>
              <w:rPr>
                <w:kern w:val="0"/>
              </w:rPr>
            </w:pPr>
            <w:r w:rsidRPr="00896948">
              <w:rPr>
                <w:kern w:val="0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BBCFCD1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C3BB60B" w14:textId="77777777" w:rsidR="00203B71" w:rsidRPr="00896948" w:rsidRDefault="00203B71" w:rsidP="00203B71">
            <w:pPr>
              <w:jc w:val="center"/>
            </w:pPr>
            <w:r>
              <w:rPr>
                <w:rFonts w:hint="eastAsia"/>
              </w:rPr>
              <w:t>3</w:t>
            </w:r>
            <w:r w:rsidRPr="00896948">
              <w:t>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09C38EDA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E4C0648" w14:textId="77777777" w:rsidR="00203B71" w:rsidRPr="00896948" w:rsidRDefault="00203B71" w:rsidP="00203B71">
            <w:pPr>
              <w:jc w:val="center"/>
            </w:pPr>
            <w:r>
              <w:rPr>
                <w:rFonts w:hint="eastAsia"/>
              </w:rPr>
              <w:t>3</w:t>
            </w:r>
            <w:r w:rsidRPr="00896948">
              <w:t>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3599BDC4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6611D839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55A1029C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1CEDF6D6" w14:textId="77777777" w:rsidR="00203B71" w:rsidRPr="00896948" w:rsidRDefault="00203B71" w:rsidP="00203B71">
            <w:pPr>
              <w:jc w:val="center"/>
            </w:pPr>
            <w:r>
              <w:rPr>
                <w:rFonts w:hint="eastAsia"/>
              </w:rPr>
              <w:t>1</w:t>
            </w:r>
            <w:r w:rsidRPr="00896948">
              <w:t>w</w:t>
            </w: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0233340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721158" w14:textId="77777777" w:rsidR="00203B71" w:rsidRPr="00896948" w:rsidRDefault="00203B71" w:rsidP="00203B71"/>
        </w:tc>
      </w:tr>
      <w:tr w:rsidR="00203B71" w:rsidRPr="00896948" w14:paraId="33FFD84C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6353B716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1DA3A062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018" w:type="dxa"/>
            <w:vAlign w:val="center"/>
          </w:tcPr>
          <w:p w14:paraId="294C9DD4" w14:textId="77777777" w:rsidR="00203B71" w:rsidRPr="00896948" w:rsidRDefault="00203B71" w:rsidP="00203B71">
            <w:pPr>
              <w:rPr>
                <w:rFonts w:hAnsi="宋体"/>
              </w:rPr>
            </w:pPr>
            <w:r>
              <w:rPr>
                <w:rFonts w:hint="eastAsia"/>
                <w:spacing w:val="-20"/>
                <w:kern w:val="0"/>
              </w:rPr>
              <w:t>岗位</w:t>
            </w:r>
            <w:r w:rsidRPr="00896948">
              <w:rPr>
                <w:rFonts w:hint="eastAsia"/>
                <w:spacing w:val="-20"/>
                <w:kern w:val="0"/>
              </w:rPr>
              <w:t>实习（含毕业论文）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7B4F99C4" w14:textId="69AA42ED" w:rsidR="00203B71" w:rsidRPr="00896948" w:rsidRDefault="00203B71" w:rsidP="00203B71">
            <w:pPr>
              <w:jc w:val="center"/>
            </w:pPr>
            <w:r w:rsidRPr="00896948">
              <w:t>3</w:t>
            </w:r>
            <w:r>
              <w:t>0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37CAE68B" w14:textId="77777777" w:rsidR="00203B71" w:rsidRPr="00896948" w:rsidRDefault="00203B71" w:rsidP="00203B71">
            <w:pPr>
              <w:widowControl/>
              <w:jc w:val="center"/>
              <w:rPr>
                <w:kern w:val="0"/>
              </w:rPr>
            </w:pPr>
            <w:r w:rsidRPr="00896948">
              <w:rPr>
                <w:kern w:val="0"/>
              </w:rPr>
              <w:t>√</w:t>
            </w: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DFB4386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2B5A7480" w14:textId="260CE6EE" w:rsidR="00203B71" w:rsidRPr="00896948" w:rsidRDefault="00203B71" w:rsidP="00203B71">
            <w:pPr>
              <w:jc w:val="center"/>
            </w:pPr>
            <w:r w:rsidRPr="00896948">
              <w:t>9</w:t>
            </w:r>
            <w:r>
              <w:t>00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4834200D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12BE6C7D" w14:textId="4FB5B55F" w:rsidR="00203B71" w:rsidRPr="00896948" w:rsidRDefault="00203B71" w:rsidP="00203B71">
            <w:pPr>
              <w:jc w:val="center"/>
            </w:pPr>
            <w:r w:rsidRPr="00896948">
              <w:t>9</w:t>
            </w:r>
            <w:r>
              <w:t>00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2E54C21D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04A7B00D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30198A36" w14:textId="77777777" w:rsidR="00203B71" w:rsidRPr="00896948" w:rsidRDefault="00203B71" w:rsidP="00203B71">
            <w:pPr>
              <w:jc w:val="center"/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5ED808E4" w14:textId="77777777" w:rsidR="00203B71" w:rsidRPr="00896948" w:rsidRDefault="00203B71" w:rsidP="00203B71">
            <w:pPr>
              <w:jc w:val="center"/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0D9F36A" w14:textId="77777777" w:rsidR="00203B71" w:rsidRPr="00896948" w:rsidRDefault="00203B71" w:rsidP="00203B71">
            <w:pPr>
              <w:jc w:val="center"/>
            </w:pPr>
            <w:r w:rsidRPr="00896948">
              <w:t>12w</w:t>
            </w: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645BE227" w14:textId="77777777" w:rsidR="00203B71" w:rsidRPr="00896948" w:rsidRDefault="00203B71" w:rsidP="00203B71">
            <w:r w:rsidRPr="00896948">
              <w:t>20w</w:t>
            </w:r>
          </w:p>
        </w:tc>
      </w:tr>
      <w:tr w:rsidR="00203B71" w:rsidRPr="00896948" w14:paraId="64F5D7D3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7919A530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Mar>
              <w:left w:w="57" w:type="dxa"/>
              <w:right w:w="57" w:type="dxa"/>
            </w:tcMar>
            <w:vAlign w:val="center"/>
          </w:tcPr>
          <w:p w14:paraId="67E30A83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018" w:type="dxa"/>
            <w:vAlign w:val="center"/>
          </w:tcPr>
          <w:p w14:paraId="0C1728F9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毕业教育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6F8B82B7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6229167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730FE0E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√</w:t>
            </w: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7D8F0632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72EDA552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21EC300E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7CFC46E6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7538E022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21FB7EDA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483E2678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1356A90E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7EA0414B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1W</w:t>
            </w:r>
          </w:p>
        </w:tc>
      </w:tr>
      <w:tr w:rsidR="00203B71" w:rsidRPr="00896948" w14:paraId="090710FC" w14:textId="77777777">
        <w:trPr>
          <w:gridBefore w:val="1"/>
          <w:wBefore w:w="13" w:type="dxa"/>
          <w:trHeight w:val="369"/>
          <w:jc w:val="center"/>
        </w:trPr>
        <w:tc>
          <w:tcPr>
            <w:tcW w:w="957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4665A3FA" w14:textId="77777777" w:rsidR="00203B71" w:rsidRPr="00896948" w:rsidRDefault="00203B71" w:rsidP="00203B71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43" w:type="dxa"/>
            <w:gridSpan w:val="3"/>
            <w:tcMar>
              <w:left w:w="57" w:type="dxa"/>
              <w:right w:w="57" w:type="dxa"/>
            </w:tcMar>
            <w:vAlign w:val="center"/>
          </w:tcPr>
          <w:p w14:paraId="44507DFE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5EFE60BF" w14:textId="1BBA899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5FD279AB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8927FBF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173B8813" w14:textId="01D1A575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61DFF187" w14:textId="77777777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6741C3D3" w14:textId="0DCE89F5" w:rsidR="00203B71" w:rsidRPr="00896948" w:rsidRDefault="00203B71" w:rsidP="00203B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192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1025230" w14:textId="77777777" w:rsidR="00203B71" w:rsidRPr="00896948" w:rsidRDefault="00203B71" w:rsidP="00203B71">
            <w:pPr>
              <w:widowControl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117E1CA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7C3DE0DD" w14:textId="77777777" w:rsidR="00203B71" w:rsidRPr="00896948" w:rsidRDefault="00203B71" w:rsidP="00203B7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6CE8805C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2E912FDA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12E57D5D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203B71" w:rsidRPr="00896948" w14:paraId="3B0E3228" w14:textId="77777777">
        <w:trPr>
          <w:gridBefore w:val="1"/>
          <w:wBefore w:w="13" w:type="dxa"/>
          <w:trHeight w:val="369"/>
          <w:jc w:val="center"/>
        </w:trPr>
        <w:tc>
          <w:tcPr>
            <w:tcW w:w="3400" w:type="dxa"/>
            <w:gridSpan w:val="6"/>
            <w:tcMar>
              <w:left w:w="57" w:type="dxa"/>
              <w:right w:w="57" w:type="dxa"/>
            </w:tcMar>
            <w:vAlign w:val="center"/>
          </w:tcPr>
          <w:p w14:paraId="6F234FDD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89694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660" w:type="dxa"/>
            <w:tcMar>
              <w:left w:w="57" w:type="dxa"/>
              <w:right w:w="57" w:type="dxa"/>
            </w:tcMar>
            <w:vAlign w:val="center"/>
          </w:tcPr>
          <w:p w14:paraId="38BBB398" w14:textId="14254B23" w:rsidR="00203B71" w:rsidRPr="00896948" w:rsidRDefault="00203B71" w:rsidP="00203B71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.5</w:t>
            </w:r>
          </w:p>
        </w:tc>
        <w:tc>
          <w:tcPr>
            <w:tcW w:w="365" w:type="dxa"/>
            <w:gridSpan w:val="2"/>
            <w:tcMar>
              <w:left w:w="57" w:type="dxa"/>
              <w:right w:w="57" w:type="dxa"/>
            </w:tcMar>
            <w:vAlign w:val="center"/>
          </w:tcPr>
          <w:p w14:paraId="13E58DB0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87946A4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tcMar>
              <w:left w:w="57" w:type="dxa"/>
              <w:right w:w="57" w:type="dxa"/>
            </w:tcMar>
            <w:vAlign w:val="center"/>
          </w:tcPr>
          <w:p w14:paraId="0F97FA24" w14:textId="163A510B" w:rsidR="00203B71" w:rsidRPr="00896948" w:rsidRDefault="00203B71" w:rsidP="00203B7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28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496" w:type="dxa"/>
            <w:gridSpan w:val="2"/>
            <w:tcMar>
              <w:left w:w="57" w:type="dxa"/>
              <w:right w:w="57" w:type="dxa"/>
            </w:tcMar>
            <w:vAlign w:val="center"/>
          </w:tcPr>
          <w:p w14:paraId="5463F485" w14:textId="30D41500" w:rsidR="00203B71" w:rsidRPr="00896948" w:rsidRDefault="00203B71" w:rsidP="00203B7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282</w:t>
            </w: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14:paraId="19A86A0F" w14:textId="0957319D" w:rsidR="00203B71" w:rsidRPr="00896948" w:rsidRDefault="00203B71" w:rsidP="00203B7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485" w:type="dxa"/>
            <w:tcMar>
              <w:left w:w="57" w:type="dxa"/>
              <w:right w:w="57" w:type="dxa"/>
            </w:tcMar>
            <w:vAlign w:val="center"/>
          </w:tcPr>
          <w:p w14:paraId="6CF98FD2" w14:textId="77777777" w:rsidR="00203B71" w:rsidRPr="00896948" w:rsidRDefault="00203B71" w:rsidP="00203B71"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tcMar>
              <w:left w:w="57" w:type="dxa"/>
              <w:right w:w="57" w:type="dxa"/>
            </w:tcMar>
            <w:vAlign w:val="center"/>
          </w:tcPr>
          <w:p w14:paraId="3D0F6B58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Mar>
              <w:left w:w="57" w:type="dxa"/>
              <w:right w:w="57" w:type="dxa"/>
            </w:tcMar>
            <w:vAlign w:val="center"/>
          </w:tcPr>
          <w:p w14:paraId="1395D2C8" w14:textId="77777777" w:rsidR="00203B71" w:rsidRPr="00896948" w:rsidRDefault="00203B71" w:rsidP="00203B71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tcMar>
              <w:left w:w="57" w:type="dxa"/>
              <w:right w:w="57" w:type="dxa"/>
            </w:tcMar>
            <w:vAlign w:val="center"/>
          </w:tcPr>
          <w:p w14:paraId="75C404E4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dxa"/>
            <w:tcMar>
              <w:left w:w="57" w:type="dxa"/>
              <w:right w:w="57" w:type="dxa"/>
            </w:tcMar>
            <w:vAlign w:val="center"/>
          </w:tcPr>
          <w:p w14:paraId="7BFC8E8B" w14:textId="77777777" w:rsidR="00203B71" w:rsidRPr="00896948" w:rsidRDefault="00203B71" w:rsidP="00203B7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Mar>
              <w:left w:w="57" w:type="dxa"/>
              <w:right w:w="57" w:type="dxa"/>
            </w:tcMar>
            <w:vAlign w:val="center"/>
          </w:tcPr>
          <w:p w14:paraId="22F5641B" w14:textId="77777777" w:rsidR="00203B71" w:rsidRPr="00896948" w:rsidRDefault="00203B71" w:rsidP="00203B7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bookmarkEnd w:id="0"/>
    <w:p w14:paraId="2AA6F3E9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896948">
        <w:rPr>
          <w:rFonts w:ascii="黑体" w:eastAsia="黑体" w:hAnsi="黑体" w:cs="宋体" w:hint="eastAsia"/>
          <w:b/>
          <w:kern w:val="0"/>
          <w:sz w:val="24"/>
          <w:szCs w:val="24"/>
        </w:rPr>
        <w:t>（二）实践教学周安排和进程表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559"/>
        <w:gridCol w:w="742"/>
        <w:gridCol w:w="558"/>
        <w:gridCol w:w="3378"/>
        <w:gridCol w:w="1534"/>
        <w:gridCol w:w="1221"/>
      </w:tblGrid>
      <w:tr w:rsidR="00896948" w:rsidRPr="00896948" w14:paraId="21112B31" w14:textId="77777777" w:rsidTr="003201C1">
        <w:trPr>
          <w:trHeight w:val="603"/>
          <w:jc w:val="center"/>
        </w:trPr>
        <w:tc>
          <w:tcPr>
            <w:tcW w:w="602" w:type="dxa"/>
            <w:tcMar>
              <w:left w:w="0" w:type="dxa"/>
              <w:right w:w="0" w:type="dxa"/>
            </w:tcMar>
            <w:vAlign w:val="center"/>
          </w:tcPr>
          <w:p w14:paraId="61E80124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学期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C80B791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实践教学环节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110F0853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周数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08BF190B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学时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26307A03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内容及要求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2CC595B7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地点场所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330D520A" w14:textId="77777777" w:rsidR="0073514F" w:rsidRPr="00896948" w:rsidRDefault="00896948" w:rsidP="003201C1">
            <w:pPr>
              <w:jc w:val="center"/>
              <w:rPr>
                <w:b/>
              </w:rPr>
            </w:pPr>
            <w:r w:rsidRPr="00896948">
              <w:rPr>
                <w:rFonts w:hint="eastAsia"/>
                <w:b/>
              </w:rPr>
              <w:t>检测方式</w:t>
            </w:r>
          </w:p>
        </w:tc>
      </w:tr>
      <w:tr w:rsidR="00896948" w:rsidRPr="00896948" w14:paraId="7931A0B2" w14:textId="77777777" w:rsidTr="003201C1">
        <w:trPr>
          <w:cantSplit/>
          <w:trHeight w:val="415"/>
          <w:jc w:val="center"/>
        </w:trPr>
        <w:tc>
          <w:tcPr>
            <w:tcW w:w="60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B2BD4F" w14:textId="77777777" w:rsidR="0073514F" w:rsidRPr="00896948" w:rsidRDefault="00896948" w:rsidP="003201C1">
            <w:pPr>
              <w:jc w:val="center"/>
            </w:pPr>
            <w:r w:rsidRPr="00896948">
              <w:rPr>
                <w:rFonts w:hint="eastAsia"/>
              </w:rPr>
              <w:t>第一学期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615569E" w14:textId="77777777" w:rsidR="0073514F" w:rsidRPr="00896948" w:rsidRDefault="00896948" w:rsidP="003201C1">
            <w:pPr>
              <w:jc w:val="center"/>
            </w:pPr>
            <w:r w:rsidRPr="00896948">
              <w:rPr>
                <w:rFonts w:hint="eastAsia"/>
              </w:rPr>
              <w:t>入学教育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1BA8B9DA" w14:textId="77777777" w:rsidR="0073514F" w:rsidRPr="00896948" w:rsidRDefault="00896948" w:rsidP="003201C1">
            <w:pPr>
              <w:jc w:val="center"/>
            </w:pPr>
            <w:r w:rsidRPr="00896948"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32EE9A7E" w14:textId="77777777" w:rsidR="0073514F" w:rsidRPr="00896948" w:rsidRDefault="00896948" w:rsidP="003201C1">
            <w:pPr>
              <w:jc w:val="center"/>
            </w:pPr>
            <w:r w:rsidRPr="00896948"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06A99364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入学前的心理、学习方法、专业介绍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32881EF9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校内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2B19006A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考查</w:t>
            </w:r>
          </w:p>
        </w:tc>
      </w:tr>
      <w:tr w:rsidR="00896948" w:rsidRPr="00896948" w14:paraId="04C21810" w14:textId="77777777" w:rsidTr="003201C1">
        <w:trPr>
          <w:cantSplit/>
          <w:trHeight w:val="479"/>
          <w:jc w:val="center"/>
        </w:trPr>
        <w:tc>
          <w:tcPr>
            <w:tcW w:w="602" w:type="dxa"/>
            <w:vMerge/>
            <w:tcMar>
              <w:left w:w="0" w:type="dxa"/>
              <w:right w:w="0" w:type="dxa"/>
            </w:tcMar>
            <w:vAlign w:val="center"/>
          </w:tcPr>
          <w:p w14:paraId="7FEEC3B9" w14:textId="77777777" w:rsidR="0073514F" w:rsidRPr="00896948" w:rsidRDefault="0073514F" w:rsidP="003201C1">
            <w:pPr>
              <w:jc w:val="center"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05D7822D" w14:textId="77777777" w:rsidR="0073514F" w:rsidRPr="00896948" w:rsidRDefault="00896948" w:rsidP="003201C1">
            <w:pPr>
              <w:jc w:val="center"/>
            </w:pPr>
            <w:r w:rsidRPr="00896948">
              <w:rPr>
                <w:rFonts w:hint="eastAsia"/>
              </w:rPr>
              <w:t>军事技能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37A9B677" w14:textId="77777777" w:rsidR="0073514F" w:rsidRPr="00896948" w:rsidRDefault="00896948" w:rsidP="003201C1">
            <w:pPr>
              <w:jc w:val="center"/>
            </w:pPr>
            <w:r w:rsidRPr="00896948">
              <w:t>2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04C9BCF7" w14:textId="77777777" w:rsidR="0073514F" w:rsidRPr="00896948" w:rsidRDefault="00896948" w:rsidP="003201C1">
            <w:pPr>
              <w:jc w:val="center"/>
            </w:pPr>
            <w:r w:rsidRPr="00896948">
              <w:rPr>
                <w:rFonts w:hint="eastAsia"/>
              </w:rPr>
              <w:t>112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4A62F904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军事训练、军事理论知识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51F7EB83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操场、教室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2F12F15C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阅兵</w:t>
            </w:r>
          </w:p>
        </w:tc>
      </w:tr>
      <w:tr w:rsidR="00896948" w:rsidRPr="00896948" w14:paraId="6BF8B5DC" w14:textId="77777777" w:rsidTr="003201C1">
        <w:trPr>
          <w:cantSplit/>
          <w:trHeight w:val="944"/>
          <w:jc w:val="center"/>
        </w:trPr>
        <w:tc>
          <w:tcPr>
            <w:tcW w:w="602" w:type="dxa"/>
            <w:tcMar>
              <w:left w:w="0" w:type="dxa"/>
              <w:right w:w="0" w:type="dxa"/>
            </w:tcMar>
            <w:vAlign w:val="center"/>
          </w:tcPr>
          <w:p w14:paraId="2521D5C9" w14:textId="77777777" w:rsidR="0073514F" w:rsidRPr="00896948" w:rsidRDefault="00896948" w:rsidP="003201C1">
            <w:pPr>
              <w:jc w:val="center"/>
            </w:pPr>
            <w:r w:rsidRPr="00896948">
              <w:rPr>
                <w:rFonts w:hint="eastAsia"/>
              </w:rPr>
              <w:t>第二学期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1E134DCC" w14:textId="77777777" w:rsidR="0073514F" w:rsidRPr="00896948" w:rsidRDefault="003201C1" w:rsidP="003201C1">
            <w:pPr>
              <w:widowControl/>
              <w:jc w:val="center"/>
            </w:pPr>
            <w:r>
              <w:rPr>
                <w:rFonts w:hint="eastAsia"/>
              </w:rPr>
              <w:t>认识</w:t>
            </w:r>
            <w:r w:rsidR="00896948" w:rsidRPr="00896948">
              <w:rPr>
                <w:rFonts w:hint="eastAsia"/>
              </w:rPr>
              <w:t>实习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659C536A" w14:textId="0C029330" w:rsidR="0073514F" w:rsidRPr="00896948" w:rsidRDefault="00534E48" w:rsidP="003201C1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3938EE36" w14:textId="676C3A91" w:rsidR="0073514F" w:rsidRPr="00896948" w:rsidRDefault="00534E48" w:rsidP="003201C1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  <w:r w:rsidR="003201C1">
              <w:rPr>
                <w:rFonts w:hint="eastAsia"/>
                <w:kern w:val="0"/>
              </w:rPr>
              <w:t>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58176C40" w14:textId="77777777" w:rsidR="0073514F" w:rsidRPr="00896948" w:rsidRDefault="00896948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岗位认知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15A0BCE7" w14:textId="77777777" w:rsidR="0073514F" w:rsidRPr="003201C1" w:rsidRDefault="00896948" w:rsidP="003201C1">
            <w:pPr>
              <w:widowControl/>
              <w:jc w:val="center"/>
              <w:rPr>
                <w:kern w:val="0"/>
                <w:szCs w:val="21"/>
              </w:rPr>
            </w:pPr>
            <w:r w:rsidRPr="003201C1">
              <w:rPr>
                <w:rFonts w:ascii="宋体" w:hAnsi="宋体" w:cs="宋体" w:hint="eastAsia"/>
                <w:kern w:val="0"/>
                <w:szCs w:val="21"/>
              </w:rPr>
              <w:t>社区卫生服务机构、健康管理机构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527BA1BD" w14:textId="77777777" w:rsidR="0073514F" w:rsidRPr="003201C1" w:rsidRDefault="00896948" w:rsidP="003201C1">
            <w:pPr>
              <w:jc w:val="center"/>
              <w:rPr>
                <w:szCs w:val="21"/>
              </w:rPr>
            </w:pPr>
            <w:r w:rsidRPr="003201C1">
              <w:rPr>
                <w:rFonts w:hint="eastAsia"/>
                <w:kern w:val="0"/>
                <w:szCs w:val="21"/>
              </w:rPr>
              <w:t>见习报告</w:t>
            </w:r>
          </w:p>
        </w:tc>
      </w:tr>
      <w:tr w:rsidR="00896948" w:rsidRPr="00896948" w14:paraId="40E63AB9" w14:textId="77777777" w:rsidTr="003201C1">
        <w:trPr>
          <w:cantSplit/>
          <w:trHeight w:val="1095"/>
          <w:jc w:val="center"/>
        </w:trPr>
        <w:tc>
          <w:tcPr>
            <w:tcW w:w="602" w:type="dxa"/>
            <w:tcMar>
              <w:left w:w="0" w:type="dxa"/>
              <w:right w:w="0" w:type="dxa"/>
            </w:tcMar>
            <w:vAlign w:val="center"/>
          </w:tcPr>
          <w:p w14:paraId="3F65AFD5" w14:textId="77777777" w:rsidR="0073514F" w:rsidRPr="00896948" w:rsidRDefault="003201C1" w:rsidP="003201C1">
            <w:pPr>
              <w:jc w:val="center"/>
            </w:pPr>
            <w:r w:rsidRPr="00896948">
              <w:rPr>
                <w:rFonts w:hint="eastAsia"/>
              </w:rPr>
              <w:t>第三学期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3B176269" w14:textId="77777777" w:rsidR="0073514F" w:rsidRPr="00896948" w:rsidRDefault="00896948" w:rsidP="003201C1">
            <w:pPr>
              <w:jc w:val="center"/>
              <w:rPr>
                <w:rFonts w:ascii="宋体"/>
                <w:spacing w:val="-20"/>
                <w:sz w:val="24"/>
              </w:rPr>
            </w:pPr>
            <w:r w:rsidRPr="00896948">
              <w:rPr>
                <w:rFonts w:ascii="宋体" w:hAnsi="宋体" w:hint="eastAsia"/>
                <w:kern w:val="0"/>
                <w:szCs w:val="21"/>
              </w:rPr>
              <w:t>劳动教育实践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0B271C6E" w14:textId="77777777" w:rsidR="0073514F" w:rsidRPr="00896948" w:rsidRDefault="00896948" w:rsidP="00320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767A69F8" w14:textId="77777777" w:rsidR="0073514F" w:rsidRPr="00896948" w:rsidRDefault="00896948" w:rsidP="003201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96948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51405045" w14:textId="77777777" w:rsidR="0073514F" w:rsidRPr="00896948" w:rsidRDefault="00896948" w:rsidP="003201C1">
            <w:pPr>
              <w:widowControl/>
              <w:jc w:val="center"/>
              <w:rPr>
                <w:rFonts w:ascii="宋体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引导学生崇尚劳动、尊重劳动，并通过参加社会生产劳动或公益劳动，树立正确的劳动观点和劳动态度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2B54469A" w14:textId="77777777" w:rsidR="0073514F" w:rsidRPr="00896948" w:rsidRDefault="00896948" w:rsidP="003201C1">
            <w:pPr>
              <w:widowControl/>
              <w:jc w:val="center"/>
              <w:rPr>
                <w:rFonts w:ascii="宋体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校内或校外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5B254C1F" w14:textId="77777777" w:rsidR="0073514F" w:rsidRPr="00896948" w:rsidRDefault="00896948" w:rsidP="003201C1">
            <w:pPr>
              <w:widowControl/>
              <w:jc w:val="center"/>
              <w:rPr>
                <w:rFonts w:ascii="宋体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现场劳动</w:t>
            </w:r>
          </w:p>
        </w:tc>
      </w:tr>
      <w:tr w:rsidR="003201C1" w:rsidRPr="00896948" w14:paraId="20CC8E76" w14:textId="77777777" w:rsidTr="003201C1">
        <w:trPr>
          <w:cantSplit/>
          <w:trHeight w:val="876"/>
          <w:jc w:val="center"/>
        </w:trPr>
        <w:tc>
          <w:tcPr>
            <w:tcW w:w="602" w:type="dxa"/>
            <w:tcMar>
              <w:left w:w="0" w:type="dxa"/>
              <w:right w:w="0" w:type="dxa"/>
            </w:tcMar>
            <w:vAlign w:val="center"/>
          </w:tcPr>
          <w:p w14:paraId="5B678F8A" w14:textId="77777777" w:rsidR="003201C1" w:rsidRPr="00896948" w:rsidRDefault="003201C1" w:rsidP="003201C1">
            <w:pPr>
              <w:jc w:val="center"/>
            </w:pPr>
            <w:r w:rsidRPr="00896948">
              <w:rPr>
                <w:rFonts w:hint="eastAsia"/>
              </w:rPr>
              <w:t>第四学期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EFA9426" w14:textId="77777777" w:rsidR="003201C1" w:rsidRPr="00896948" w:rsidRDefault="003201C1" w:rsidP="003201C1">
            <w:pPr>
              <w:widowControl/>
              <w:jc w:val="center"/>
            </w:pPr>
            <w:r w:rsidRPr="00896948">
              <w:rPr>
                <w:rFonts w:hint="eastAsia"/>
              </w:rPr>
              <w:t>健康教育实训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E1248AD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7E7AEAA3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4C886E98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针对慢性病、常见病群体开展健康教育方案设计及实施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29078EF8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健康教育实训室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22047A17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设计方案</w:t>
            </w:r>
          </w:p>
        </w:tc>
      </w:tr>
      <w:tr w:rsidR="003201C1" w:rsidRPr="00896948" w14:paraId="594D8741" w14:textId="77777777" w:rsidTr="003201C1">
        <w:trPr>
          <w:cantSplit/>
          <w:trHeight w:val="536"/>
          <w:jc w:val="center"/>
        </w:trPr>
        <w:tc>
          <w:tcPr>
            <w:tcW w:w="602" w:type="dxa"/>
            <w:tcMar>
              <w:left w:w="0" w:type="dxa"/>
              <w:right w:w="0" w:type="dxa"/>
            </w:tcMar>
            <w:vAlign w:val="center"/>
          </w:tcPr>
          <w:p w14:paraId="628210FE" w14:textId="77777777" w:rsidR="003201C1" w:rsidRPr="00896948" w:rsidRDefault="003201C1" w:rsidP="003201C1">
            <w:pPr>
              <w:jc w:val="center"/>
            </w:pPr>
            <w:r>
              <w:rPr>
                <w:rFonts w:hint="eastAsia"/>
              </w:rPr>
              <w:t>第五学期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2D2CF18" w14:textId="77777777" w:rsidR="003201C1" w:rsidRPr="00896948" w:rsidRDefault="003201C1" w:rsidP="003201C1">
            <w:pPr>
              <w:jc w:val="center"/>
              <w:rPr>
                <w:rFonts w:hAnsi="宋体"/>
              </w:rPr>
            </w:pPr>
            <w:r>
              <w:rPr>
                <w:rFonts w:hint="eastAsia"/>
                <w:spacing w:val="-20"/>
                <w:kern w:val="0"/>
              </w:rPr>
              <w:t>岗位</w:t>
            </w:r>
            <w:r w:rsidRPr="00896948">
              <w:rPr>
                <w:rFonts w:hint="eastAsia"/>
                <w:spacing w:val="-20"/>
                <w:kern w:val="0"/>
              </w:rPr>
              <w:t>实习（含毕业论文）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C5F97FF" w14:textId="1FE29F91" w:rsidR="003201C1" w:rsidRPr="00896948" w:rsidRDefault="00461BA2" w:rsidP="003201C1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5A56E807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kern w:val="0"/>
              </w:rPr>
              <w:t>360</w:t>
            </w:r>
          </w:p>
        </w:tc>
        <w:tc>
          <w:tcPr>
            <w:tcW w:w="337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3103EF1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岗位核心能力培养</w:t>
            </w:r>
          </w:p>
        </w:tc>
        <w:tc>
          <w:tcPr>
            <w:tcW w:w="15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14B7AB2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校外实训基地</w:t>
            </w:r>
          </w:p>
        </w:tc>
        <w:tc>
          <w:tcPr>
            <w:tcW w:w="12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7AEBBA8" w14:textId="02702ED5" w:rsidR="003201C1" w:rsidRPr="00896948" w:rsidRDefault="00643F1F" w:rsidP="003201C1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岗位</w:t>
            </w:r>
            <w:r w:rsidR="003201C1" w:rsidRPr="00896948">
              <w:rPr>
                <w:rFonts w:hint="eastAsia"/>
                <w:kern w:val="0"/>
              </w:rPr>
              <w:t>实习报告</w:t>
            </w:r>
          </w:p>
          <w:p w14:paraId="4561F053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毕业论文</w:t>
            </w:r>
          </w:p>
        </w:tc>
      </w:tr>
      <w:tr w:rsidR="003201C1" w:rsidRPr="00896948" w14:paraId="7A3BAF61" w14:textId="77777777" w:rsidTr="003201C1">
        <w:trPr>
          <w:cantSplit/>
          <w:trHeight w:val="462"/>
          <w:jc w:val="center"/>
        </w:trPr>
        <w:tc>
          <w:tcPr>
            <w:tcW w:w="60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4AA00F" w14:textId="77777777" w:rsidR="003201C1" w:rsidRPr="00896948" w:rsidRDefault="003201C1" w:rsidP="003201C1">
            <w:pPr>
              <w:jc w:val="center"/>
            </w:pPr>
            <w:r w:rsidRPr="00896948">
              <w:rPr>
                <w:rFonts w:hint="eastAsia"/>
              </w:rPr>
              <w:t>第六学期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14:paraId="5FEB11F3" w14:textId="77777777" w:rsidR="003201C1" w:rsidRPr="00896948" w:rsidRDefault="003201C1" w:rsidP="003201C1">
            <w:pPr>
              <w:jc w:val="center"/>
            </w:pP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581C8173" w14:textId="77777777" w:rsidR="003201C1" w:rsidRPr="00896948" w:rsidRDefault="003201C1" w:rsidP="003201C1">
            <w:pPr>
              <w:jc w:val="center"/>
            </w:pPr>
            <w:r w:rsidRPr="00896948">
              <w:t>20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589F0160" w14:textId="77777777" w:rsidR="003201C1" w:rsidRPr="00896948" w:rsidRDefault="003201C1" w:rsidP="003201C1">
            <w:pPr>
              <w:jc w:val="center"/>
            </w:pPr>
            <w:r w:rsidRPr="00896948">
              <w:t>600</w:t>
            </w:r>
          </w:p>
        </w:tc>
        <w:tc>
          <w:tcPr>
            <w:tcW w:w="3378" w:type="dxa"/>
            <w:vMerge/>
            <w:tcMar>
              <w:left w:w="0" w:type="dxa"/>
              <w:right w:w="0" w:type="dxa"/>
            </w:tcMar>
            <w:vAlign w:val="center"/>
          </w:tcPr>
          <w:p w14:paraId="6704AF97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534" w:type="dxa"/>
            <w:vMerge/>
            <w:tcMar>
              <w:left w:w="0" w:type="dxa"/>
              <w:right w:w="0" w:type="dxa"/>
            </w:tcMar>
            <w:vAlign w:val="center"/>
          </w:tcPr>
          <w:p w14:paraId="39D12D64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21" w:type="dxa"/>
            <w:vMerge/>
            <w:tcMar>
              <w:left w:w="0" w:type="dxa"/>
              <w:right w:w="0" w:type="dxa"/>
            </w:tcMar>
            <w:vAlign w:val="center"/>
          </w:tcPr>
          <w:p w14:paraId="28C720A2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</w:p>
        </w:tc>
      </w:tr>
      <w:tr w:rsidR="003201C1" w:rsidRPr="00896948" w14:paraId="23FEBC10" w14:textId="77777777" w:rsidTr="003201C1">
        <w:trPr>
          <w:cantSplit/>
          <w:trHeight w:val="553"/>
          <w:jc w:val="center"/>
        </w:trPr>
        <w:tc>
          <w:tcPr>
            <w:tcW w:w="602" w:type="dxa"/>
            <w:vMerge/>
            <w:tcMar>
              <w:left w:w="0" w:type="dxa"/>
              <w:right w:w="0" w:type="dxa"/>
            </w:tcMar>
            <w:vAlign w:val="center"/>
          </w:tcPr>
          <w:p w14:paraId="5EC415D8" w14:textId="77777777" w:rsidR="003201C1" w:rsidRPr="00896948" w:rsidRDefault="003201C1" w:rsidP="003201C1">
            <w:pPr>
              <w:jc w:val="center"/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14:paraId="2386F82E" w14:textId="77777777" w:rsidR="003201C1" w:rsidRPr="00896948" w:rsidRDefault="003201C1" w:rsidP="003201C1">
            <w:pPr>
              <w:jc w:val="center"/>
            </w:pPr>
            <w:r w:rsidRPr="00896948">
              <w:rPr>
                <w:rFonts w:hint="eastAsia"/>
              </w:rPr>
              <w:t>毕业教育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0BEBC818" w14:textId="77777777" w:rsidR="003201C1" w:rsidRPr="00896948" w:rsidRDefault="003201C1" w:rsidP="003201C1">
            <w:pPr>
              <w:jc w:val="center"/>
            </w:pPr>
            <w:r w:rsidRPr="00896948">
              <w:t>1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6F67E9DA" w14:textId="77777777" w:rsidR="003201C1" w:rsidRPr="00896948" w:rsidRDefault="003201C1" w:rsidP="003201C1">
            <w:pPr>
              <w:jc w:val="center"/>
            </w:pPr>
            <w:r w:rsidRPr="00896948">
              <w:t>30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008345B0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心理素质教育、就业指导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47151D38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校内</w:t>
            </w: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100ED499" w14:textId="77777777" w:rsidR="003201C1" w:rsidRPr="00896948" w:rsidRDefault="003201C1" w:rsidP="003201C1">
            <w:pPr>
              <w:widowControl/>
              <w:jc w:val="center"/>
              <w:rPr>
                <w:kern w:val="0"/>
              </w:rPr>
            </w:pPr>
            <w:r w:rsidRPr="00896948">
              <w:rPr>
                <w:rFonts w:hint="eastAsia"/>
                <w:kern w:val="0"/>
              </w:rPr>
              <w:t>考查</w:t>
            </w:r>
          </w:p>
        </w:tc>
      </w:tr>
      <w:tr w:rsidR="003201C1" w:rsidRPr="00896948" w14:paraId="551297E7" w14:textId="77777777" w:rsidTr="003201C1">
        <w:trPr>
          <w:trHeight w:val="553"/>
          <w:jc w:val="center"/>
        </w:trPr>
        <w:tc>
          <w:tcPr>
            <w:tcW w:w="2161" w:type="dxa"/>
            <w:gridSpan w:val="2"/>
            <w:tcMar>
              <w:left w:w="0" w:type="dxa"/>
              <w:right w:w="0" w:type="dxa"/>
            </w:tcMar>
            <w:vAlign w:val="center"/>
          </w:tcPr>
          <w:p w14:paraId="7E817A6A" w14:textId="77777777" w:rsidR="003201C1" w:rsidRPr="00896948" w:rsidRDefault="003201C1" w:rsidP="003201C1">
            <w:pPr>
              <w:jc w:val="center"/>
            </w:pPr>
            <w:r w:rsidRPr="00896948">
              <w:rPr>
                <w:rFonts w:hint="eastAsia"/>
              </w:rPr>
              <w:t>合计</w:t>
            </w:r>
          </w:p>
        </w:tc>
        <w:tc>
          <w:tcPr>
            <w:tcW w:w="742" w:type="dxa"/>
            <w:tcMar>
              <w:left w:w="0" w:type="dxa"/>
              <w:right w:w="0" w:type="dxa"/>
            </w:tcMar>
            <w:vAlign w:val="center"/>
          </w:tcPr>
          <w:p w14:paraId="48423516" w14:textId="0E3A1FD3" w:rsidR="003201C1" w:rsidRPr="00896948" w:rsidRDefault="003201C1" w:rsidP="003201C1">
            <w:pPr>
              <w:jc w:val="center"/>
            </w:pPr>
            <w:r>
              <w:rPr>
                <w:rFonts w:hint="eastAsia"/>
              </w:rPr>
              <w:t>3</w:t>
            </w:r>
            <w:r w:rsidR="00461BA2">
              <w:t>8</w:t>
            </w:r>
          </w:p>
        </w:tc>
        <w:tc>
          <w:tcPr>
            <w:tcW w:w="558" w:type="dxa"/>
            <w:tcMar>
              <w:left w:w="0" w:type="dxa"/>
              <w:right w:w="0" w:type="dxa"/>
            </w:tcMar>
            <w:vAlign w:val="center"/>
          </w:tcPr>
          <w:p w14:paraId="2EFB5B25" w14:textId="41D57AEB" w:rsidR="003201C1" w:rsidRPr="00896948" w:rsidRDefault="003201C1" w:rsidP="003201C1">
            <w:pPr>
              <w:jc w:val="center"/>
            </w:pPr>
            <w:r>
              <w:rPr>
                <w:rFonts w:hint="eastAsia"/>
              </w:rPr>
              <w:t>1</w:t>
            </w:r>
            <w:r w:rsidR="00461BA2">
              <w:t>192</w:t>
            </w:r>
          </w:p>
        </w:tc>
        <w:tc>
          <w:tcPr>
            <w:tcW w:w="3378" w:type="dxa"/>
            <w:tcMar>
              <w:left w:w="0" w:type="dxa"/>
              <w:right w:w="0" w:type="dxa"/>
            </w:tcMar>
            <w:vAlign w:val="center"/>
          </w:tcPr>
          <w:p w14:paraId="7BE45F39" w14:textId="77777777" w:rsidR="003201C1" w:rsidRPr="00896948" w:rsidRDefault="003201C1" w:rsidP="003201C1">
            <w:pPr>
              <w:jc w:val="center"/>
            </w:pP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14:paraId="0326042C" w14:textId="77777777" w:rsidR="003201C1" w:rsidRPr="00896948" w:rsidRDefault="003201C1" w:rsidP="003201C1">
            <w:pPr>
              <w:jc w:val="center"/>
            </w:pPr>
          </w:p>
        </w:tc>
        <w:tc>
          <w:tcPr>
            <w:tcW w:w="1221" w:type="dxa"/>
            <w:tcMar>
              <w:left w:w="0" w:type="dxa"/>
              <w:right w:w="0" w:type="dxa"/>
            </w:tcMar>
            <w:vAlign w:val="center"/>
          </w:tcPr>
          <w:p w14:paraId="647AC634" w14:textId="77777777" w:rsidR="003201C1" w:rsidRPr="00896948" w:rsidRDefault="003201C1" w:rsidP="003201C1">
            <w:pPr>
              <w:jc w:val="center"/>
            </w:pPr>
          </w:p>
        </w:tc>
      </w:tr>
    </w:tbl>
    <w:p w14:paraId="455A4FAF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896948">
        <w:rPr>
          <w:rFonts w:ascii="黑体" w:eastAsia="黑体" w:hAnsi="黑体" w:cs="宋体" w:hint="eastAsia"/>
          <w:b/>
          <w:kern w:val="0"/>
          <w:sz w:val="24"/>
          <w:szCs w:val="24"/>
        </w:rPr>
        <w:lastRenderedPageBreak/>
        <w:t>（三）各类课程学时学分比例分配表</w:t>
      </w:r>
    </w:p>
    <w:tbl>
      <w:tblPr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4945"/>
        <w:gridCol w:w="1488"/>
        <w:gridCol w:w="1488"/>
        <w:gridCol w:w="1489"/>
      </w:tblGrid>
      <w:tr w:rsidR="00896948" w:rsidRPr="00896948" w14:paraId="3559F6EF" w14:textId="77777777">
        <w:trPr>
          <w:trHeight w:val="793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374" w14:textId="77777777" w:rsidR="0073514F" w:rsidRPr="00896948" w:rsidRDefault="00896948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b/>
                <w:kern w:val="0"/>
                <w:szCs w:val="21"/>
              </w:rPr>
              <w:t>教学环节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CBAD" w14:textId="77777777" w:rsidR="0073514F" w:rsidRPr="00896948" w:rsidRDefault="00896948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59114" w14:textId="77777777" w:rsidR="0073514F" w:rsidRPr="00896948" w:rsidRDefault="00896948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6EF3" w14:textId="77777777" w:rsidR="0073514F" w:rsidRPr="00896948" w:rsidRDefault="00896948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b/>
                <w:kern w:val="0"/>
                <w:szCs w:val="21"/>
              </w:rPr>
              <w:t>学时比例</w:t>
            </w:r>
          </w:p>
          <w:p w14:paraId="503C5371" w14:textId="77777777" w:rsidR="0073514F" w:rsidRPr="00896948" w:rsidRDefault="00896948">
            <w:pPr>
              <w:widowControl/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b/>
                <w:kern w:val="0"/>
                <w:szCs w:val="21"/>
              </w:rPr>
              <w:t>（</w:t>
            </w:r>
            <w:r w:rsidRPr="00896948">
              <w:rPr>
                <w:rFonts w:ascii="宋体" w:hAnsi="宋体"/>
                <w:b/>
                <w:kern w:val="0"/>
                <w:szCs w:val="21"/>
              </w:rPr>
              <w:t>%</w:t>
            </w:r>
            <w:r w:rsidRPr="00896948">
              <w:rPr>
                <w:rFonts w:ascii="宋体" w:hAnsi="宋体" w:hint="eastAsia"/>
                <w:b/>
                <w:kern w:val="0"/>
                <w:szCs w:val="21"/>
              </w:rPr>
              <w:t>）</w:t>
            </w:r>
          </w:p>
        </w:tc>
      </w:tr>
      <w:tr w:rsidR="00896948" w:rsidRPr="00896948" w14:paraId="544F0C4A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358" w14:textId="77777777" w:rsidR="0073514F" w:rsidRPr="00896948" w:rsidRDefault="00896948">
            <w:pPr>
              <w:widowControl/>
              <w:spacing w:line="360" w:lineRule="exact"/>
              <w:rPr>
                <w:rFonts w:ascii="宋体"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kern w:val="0"/>
                <w:szCs w:val="21"/>
              </w:rPr>
              <w:t>理论教学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41C9E" w14:textId="393DA148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</w:t>
            </w:r>
            <w:r w:rsidR="002812AF">
              <w:rPr>
                <w:rFonts w:ascii="宋体"/>
                <w:kern w:val="0"/>
                <w:szCs w:val="21"/>
              </w:rPr>
              <w:t>282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7E1D" w14:textId="054447ED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8</w:t>
            </w:r>
            <w:r w:rsidR="002812AF">
              <w:rPr>
                <w:rFonts w:ascii="宋体" w:hAnsi="宋体"/>
                <w:kern w:val="0"/>
                <w:szCs w:val="21"/>
              </w:rPr>
              <w:t>0</w:t>
            </w:r>
            <w:r>
              <w:rPr>
                <w:rFonts w:ascii="宋体" w:hAnsi="宋体" w:hint="eastAsia"/>
                <w:kern w:val="0"/>
                <w:szCs w:val="21"/>
              </w:rPr>
              <w:t>.13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887" w14:textId="110222E2" w:rsidR="0073514F" w:rsidRPr="00896948" w:rsidRDefault="002812A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/>
                <w:kern w:val="0"/>
                <w:szCs w:val="21"/>
              </w:rPr>
              <w:t>5.78</w:t>
            </w:r>
          </w:p>
        </w:tc>
      </w:tr>
      <w:tr w:rsidR="00896948" w:rsidRPr="00896948" w14:paraId="4A03A92D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74407" w14:textId="77777777" w:rsidR="0073514F" w:rsidRPr="00896948" w:rsidRDefault="00896948">
            <w:pPr>
              <w:widowControl/>
              <w:spacing w:line="360" w:lineRule="exact"/>
              <w:rPr>
                <w:rFonts w:ascii="宋体"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实践环节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19B5E3" w14:textId="58AC41C0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15</w:t>
            </w:r>
            <w:r w:rsidR="00461BA2">
              <w:rPr>
                <w:rFonts w:ascii="宋体"/>
                <w:kern w:val="0"/>
                <w:szCs w:val="21"/>
              </w:rPr>
              <w:t>1</w:t>
            </w:r>
            <w:r>
              <w:rPr>
                <w:rFonts w:ascii="宋体" w:hint="eastAsia"/>
                <w:kern w:val="0"/>
                <w:szCs w:val="21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6363F6" w14:textId="45378ED1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5</w:t>
            </w:r>
            <w:r w:rsidR="002812AF">
              <w:rPr>
                <w:rFonts w:ascii="宋体"/>
                <w:kern w:val="0"/>
                <w:szCs w:val="21"/>
              </w:rPr>
              <w:t>7</w:t>
            </w:r>
            <w:r>
              <w:rPr>
                <w:rFonts w:ascii="宋体" w:hint="eastAsia"/>
                <w:kern w:val="0"/>
                <w:szCs w:val="21"/>
              </w:rPr>
              <w:t>.37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EAB6F" w14:textId="71515767" w:rsidR="0073514F" w:rsidRPr="00896948" w:rsidRDefault="002812AF">
            <w:pPr>
              <w:widowControl/>
              <w:spacing w:line="360" w:lineRule="exact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/>
                <w:kern w:val="0"/>
                <w:szCs w:val="21"/>
              </w:rPr>
              <w:t>4.22</w:t>
            </w:r>
          </w:p>
        </w:tc>
      </w:tr>
      <w:tr w:rsidR="00896948" w:rsidRPr="00896948" w14:paraId="0BE45265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DF3C0" w14:textId="77777777" w:rsidR="0073514F" w:rsidRPr="00896948" w:rsidRDefault="00896948">
            <w:pPr>
              <w:widowControl/>
              <w:spacing w:line="360" w:lineRule="exact"/>
              <w:rPr>
                <w:rFonts w:ascii="宋体"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其中：实验、上机等实践课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CBC68" w14:textId="77777777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326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4A956" w14:textId="77777777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19.37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133FD" w14:textId="67F5E8FD" w:rsidR="0073514F" w:rsidRPr="00896948" w:rsidRDefault="002812A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1.64</w:t>
            </w:r>
          </w:p>
        </w:tc>
      </w:tr>
      <w:tr w:rsidR="00896948" w:rsidRPr="00896948" w14:paraId="4712B6CF" w14:textId="77777777">
        <w:trPr>
          <w:trHeight w:val="510"/>
          <w:jc w:val="center"/>
        </w:trPr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C3B" w14:textId="77777777" w:rsidR="0073514F" w:rsidRPr="00896948" w:rsidRDefault="00896948">
            <w:pPr>
              <w:spacing w:line="360" w:lineRule="exact"/>
              <w:ind w:firstLineChars="300" w:firstLine="630"/>
              <w:rPr>
                <w:rFonts w:ascii="宋体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集中实践教学</w:t>
            </w:r>
          </w:p>
          <w:p w14:paraId="2C912E79" w14:textId="77777777" w:rsidR="0073514F" w:rsidRPr="00896948" w:rsidRDefault="00896948">
            <w:pPr>
              <w:spacing w:line="360" w:lineRule="exact"/>
              <w:ind w:firstLineChars="300" w:firstLine="630"/>
              <w:rPr>
                <w:rFonts w:ascii="宋体"/>
                <w:szCs w:val="21"/>
              </w:rPr>
            </w:pPr>
            <w:r w:rsidRPr="00896948">
              <w:rPr>
                <w:rFonts w:ascii="宋体" w:hAnsi="宋体" w:hint="eastAsia"/>
                <w:szCs w:val="21"/>
              </w:rPr>
              <w:t>其他（入学教育、军训、毕业教育）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0A608" w14:textId="7BE13E1E" w:rsidR="0073514F" w:rsidRDefault="00461B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990</w:t>
            </w:r>
          </w:p>
          <w:p w14:paraId="0BDE6517" w14:textId="77777777" w:rsidR="003201C1" w:rsidRPr="00896948" w:rsidRDefault="003201C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8D136" w14:textId="2D476F6B" w:rsidR="0073514F" w:rsidRDefault="003201C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 w:rsidR="00461BA2">
              <w:rPr>
                <w:rFonts w:ascii="宋体" w:hAnsi="宋体"/>
                <w:kern w:val="0"/>
                <w:szCs w:val="21"/>
              </w:rPr>
              <w:t>3</w:t>
            </w:r>
          </w:p>
          <w:p w14:paraId="31DEE4C0" w14:textId="77777777" w:rsidR="003201C1" w:rsidRPr="00896948" w:rsidRDefault="003201C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51A" w14:textId="77777777" w:rsidR="003201C1" w:rsidRDefault="002812A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>5.36</w:t>
            </w:r>
          </w:p>
          <w:p w14:paraId="7976366C" w14:textId="0C509DCF" w:rsidR="002812AF" w:rsidRPr="00896948" w:rsidRDefault="002812A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  <w:r>
              <w:rPr>
                <w:rFonts w:ascii="宋体" w:hAnsi="宋体"/>
                <w:kern w:val="0"/>
                <w:szCs w:val="21"/>
              </w:rPr>
              <w:t>.22</w:t>
            </w:r>
          </w:p>
        </w:tc>
      </w:tr>
      <w:tr w:rsidR="00896948" w:rsidRPr="00896948" w14:paraId="28C04F51" w14:textId="77777777">
        <w:trPr>
          <w:trHeight w:val="510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A7E" w14:textId="77777777" w:rsidR="0073514F" w:rsidRPr="00896948" w:rsidRDefault="00896948">
            <w:pPr>
              <w:widowControl/>
              <w:spacing w:line="360" w:lineRule="exact"/>
              <w:ind w:firstLineChars="350" w:firstLine="735"/>
              <w:rPr>
                <w:rFonts w:ascii="宋体"/>
                <w:kern w:val="0"/>
                <w:szCs w:val="21"/>
              </w:rPr>
            </w:pPr>
            <w:r w:rsidRPr="00896948">
              <w:rPr>
                <w:rFonts w:ascii="宋体" w:hAnsi="宋体" w:hint="eastAsia"/>
                <w:kern w:val="0"/>
                <w:szCs w:val="21"/>
              </w:rPr>
              <w:t>合</w:t>
            </w:r>
            <w:r w:rsidRPr="00896948">
              <w:rPr>
                <w:rFonts w:ascii="宋体" w:hAnsi="宋体"/>
                <w:kern w:val="0"/>
                <w:szCs w:val="21"/>
              </w:rPr>
              <w:t xml:space="preserve">        </w:t>
            </w:r>
            <w:r w:rsidRPr="00896948">
              <w:rPr>
                <w:rFonts w:ascii="宋体" w:hAnsi="宋体" w:hint="eastAsia"/>
                <w:kern w:val="0"/>
                <w:szCs w:val="21"/>
              </w:rPr>
              <w:t>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7EB3" w14:textId="2D078DCD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28</w:t>
            </w:r>
            <w:r w:rsidR="002812AF">
              <w:rPr>
                <w:rFonts w:ascii="宋体" w:hAnsi="宋体"/>
                <w:kern w:val="0"/>
                <w:szCs w:val="21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A8B72" w14:textId="0EC879F8" w:rsidR="0073514F" w:rsidRPr="00896948" w:rsidRDefault="003201C1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 w:rsidR="00461BA2">
              <w:rPr>
                <w:rFonts w:ascii="宋体" w:hAnsi="宋体"/>
                <w:kern w:val="0"/>
                <w:szCs w:val="21"/>
              </w:rPr>
              <w:t>3</w:t>
            </w:r>
            <w:r w:rsidR="002812AF">
              <w:rPr>
                <w:rFonts w:ascii="宋体" w:hAnsi="宋体"/>
                <w:kern w:val="0"/>
                <w:szCs w:val="21"/>
              </w:rPr>
              <w:t>7</w:t>
            </w:r>
            <w:r>
              <w:rPr>
                <w:rFonts w:ascii="宋体" w:hAnsi="宋体" w:hint="eastAsia"/>
                <w:kern w:val="0"/>
                <w:szCs w:val="21"/>
              </w:rPr>
              <w:t>.5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55E7" w14:textId="70BCDED1" w:rsidR="0073514F" w:rsidRPr="00896948" w:rsidRDefault="002812AF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/>
                <w:kern w:val="0"/>
                <w:szCs w:val="21"/>
              </w:rPr>
              <w:t>00</w:t>
            </w:r>
          </w:p>
        </w:tc>
      </w:tr>
    </w:tbl>
    <w:p w14:paraId="522CFEF5" w14:textId="77777777" w:rsidR="00D453C4" w:rsidRDefault="00D453C4" w:rsidP="00D453C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（二）学时安排</w:t>
      </w:r>
    </w:p>
    <w:p w14:paraId="233DDC3D" w14:textId="07A73FA7" w:rsidR="00D453C4" w:rsidRDefault="00D453C4" w:rsidP="00D453C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30"/>
        </w:rPr>
        <w:t>总学时为2</w:t>
      </w:r>
      <w:r>
        <w:rPr>
          <w:rFonts w:ascii="宋体" w:hAnsi="宋体" w:cs="宋体"/>
          <w:color w:val="000000"/>
          <w:kern w:val="0"/>
          <w:sz w:val="24"/>
          <w:szCs w:val="30"/>
        </w:rPr>
        <w:t>862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，每1</w:t>
      </w:r>
      <w:r>
        <w:rPr>
          <w:rFonts w:ascii="宋体" w:hAnsi="宋体" w:cs="宋体"/>
          <w:color w:val="000000"/>
          <w:kern w:val="0"/>
          <w:sz w:val="24"/>
          <w:szCs w:val="30"/>
        </w:rPr>
        <w:t>6-18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学时折算1学分。公共基础课学时占总学时的2</w:t>
      </w:r>
      <w:r>
        <w:rPr>
          <w:rFonts w:ascii="宋体" w:hAnsi="宋体" w:cs="宋体"/>
          <w:color w:val="000000"/>
          <w:kern w:val="0"/>
          <w:sz w:val="24"/>
          <w:szCs w:val="30"/>
        </w:rPr>
        <w:t>5%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。实践性教学学时占总学时的5</w:t>
      </w:r>
      <w:r>
        <w:rPr>
          <w:rFonts w:ascii="宋体" w:hAnsi="宋体" w:cs="宋体"/>
          <w:color w:val="000000"/>
          <w:kern w:val="0"/>
          <w:sz w:val="24"/>
          <w:szCs w:val="30"/>
        </w:rPr>
        <w:t>4.</w:t>
      </w:r>
      <w:r w:rsidR="002812AF">
        <w:rPr>
          <w:rFonts w:ascii="宋体" w:hAnsi="宋体" w:cs="宋体"/>
          <w:color w:val="000000"/>
          <w:kern w:val="0"/>
          <w:sz w:val="24"/>
          <w:szCs w:val="30"/>
        </w:rPr>
        <w:t>22</w:t>
      </w:r>
      <w:r>
        <w:rPr>
          <w:rFonts w:ascii="宋体" w:hAnsi="宋体" w:cs="宋体"/>
          <w:color w:val="000000"/>
          <w:kern w:val="0"/>
          <w:sz w:val="24"/>
          <w:szCs w:val="30"/>
        </w:rPr>
        <w:t>%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，其中，岗位实习累计时间为</w:t>
      </w:r>
      <w:r>
        <w:rPr>
          <w:rFonts w:ascii="宋体" w:hAnsi="宋体" w:cs="宋体"/>
          <w:color w:val="000000"/>
          <w:kern w:val="0"/>
          <w:sz w:val="24"/>
          <w:szCs w:val="30"/>
        </w:rPr>
        <w:t>32</w:t>
      </w:r>
      <w:r>
        <w:rPr>
          <w:rFonts w:ascii="宋体" w:hAnsi="宋体" w:cs="宋体" w:hint="eastAsia"/>
          <w:color w:val="000000"/>
          <w:kern w:val="0"/>
          <w:sz w:val="24"/>
          <w:szCs w:val="30"/>
        </w:rPr>
        <w:t>周，可根据实际集中或分段安排实习</w:t>
      </w:r>
      <w:r>
        <w:rPr>
          <w:rFonts w:ascii="宋体" w:hAnsi="宋体" w:cs="宋体" w:hint="eastAsia"/>
          <w:color w:val="000000"/>
          <w:kern w:val="0"/>
          <w:sz w:val="24"/>
        </w:rPr>
        <w:t>时间。各类选修课学时累计不少于总学时的1</w:t>
      </w:r>
      <w:r>
        <w:rPr>
          <w:rFonts w:ascii="宋体" w:hAnsi="宋体" w:cs="宋体"/>
          <w:color w:val="000000"/>
          <w:kern w:val="0"/>
          <w:sz w:val="24"/>
        </w:rPr>
        <w:t>0%</w:t>
      </w:r>
      <w:r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37D3C4AD" w14:textId="77777777" w:rsidR="00D453C4" w:rsidRDefault="00D453C4" w:rsidP="00A2678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</w:p>
    <w:p w14:paraId="74AFAC71" w14:textId="1841DA55" w:rsidR="0073514F" w:rsidRPr="00A2678F" w:rsidRDefault="00896948" w:rsidP="00534E48">
      <w:pPr>
        <w:tabs>
          <w:tab w:val="center" w:pos="4759"/>
        </w:tabs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A2678F">
        <w:rPr>
          <w:rFonts w:ascii="黑体" w:eastAsia="黑体" w:hAnsi="黑体" w:cs="宋体" w:hint="eastAsia"/>
          <w:kern w:val="0"/>
          <w:sz w:val="28"/>
          <w:szCs w:val="30"/>
        </w:rPr>
        <w:t>八、</w:t>
      </w:r>
      <w:r w:rsidR="00A2678F" w:rsidRPr="00A2678F">
        <w:rPr>
          <w:rFonts w:ascii="黑体" w:eastAsia="黑体" w:hAnsi="黑体" w:cs="宋体" w:hint="eastAsia"/>
          <w:kern w:val="0"/>
          <w:sz w:val="28"/>
          <w:szCs w:val="30"/>
        </w:rPr>
        <w:t>教学基本条件</w:t>
      </w:r>
      <w:r w:rsidR="00534E48">
        <w:rPr>
          <w:rFonts w:ascii="黑体" w:eastAsia="黑体" w:hAnsi="黑体" w:cs="宋体"/>
          <w:kern w:val="0"/>
          <w:sz w:val="28"/>
          <w:szCs w:val="30"/>
        </w:rPr>
        <w:tab/>
      </w:r>
    </w:p>
    <w:p w14:paraId="127758F9" w14:textId="77777777" w:rsidR="00A2678F" w:rsidRDefault="00896948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A2678F">
        <w:rPr>
          <w:rFonts w:ascii="黑体" w:eastAsia="黑体" w:hAnsi="黑体" w:cs="宋体" w:hint="eastAsia"/>
          <w:kern w:val="0"/>
          <w:sz w:val="24"/>
          <w:szCs w:val="24"/>
        </w:rPr>
        <w:t>（一）师资队伍</w:t>
      </w:r>
    </w:p>
    <w:p w14:paraId="079D0DEB" w14:textId="77777777" w:rsidR="00A2678F" w:rsidRPr="00A2678F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30"/>
        </w:rPr>
        <w:t>1. 队伍结构</w:t>
      </w:r>
    </w:p>
    <w:p w14:paraId="2F2BB276" w14:textId="77777777" w:rsidR="00811315" w:rsidRPr="00811315" w:rsidRDefault="00811315" w:rsidP="00811315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30"/>
        </w:rPr>
      </w:pPr>
      <w:r w:rsidRPr="00896948">
        <w:rPr>
          <w:rFonts w:ascii="宋体" w:hAnsi="宋体" w:cs="宋体" w:hint="eastAsia"/>
          <w:kern w:val="0"/>
          <w:sz w:val="24"/>
          <w:szCs w:val="30"/>
        </w:rPr>
        <w:t>本专业专任教师为</w:t>
      </w:r>
      <w:r w:rsidRPr="00896948">
        <w:rPr>
          <w:rFonts w:ascii="宋体" w:hAnsi="宋体" w:cs="宋体"/>
          <w:kern w:val="0"/>
          <w:sz w:val="24"/>
          <w:szCs w:val="30"/>
        </w:rPr>
        <w:t>10</w:t>
      </w:r>
      <w:r w:rsidRPr="00896948">
        <w:rPr>
          <w:rFonts w:ascii="宋体" w:hAnsi="宋体" w:cs="宋体" w:hint="eastAsia"/>
          <w:kern w:val="0"/>
          <w:sz w:val="24"/>
          <w:szCs w:val="30"/>
        </w:rPr>
        <w:t>人，双</w:t>
      </w:r>
      <w:proofErr w:type="gramStart"/>
      <w:r w:rsidRPr="00896948">
        <w:rPr>
          <w:rFonts w:ascii="宋体" w:hAnsi="宋体" w:cs="宋体" w:hint="eastAsia"/>
          <w:kern w:val="0"/>
          <w:sz w:val="24"/>
          <w:szCs w:val="30"/>
        </w:rPr>
        <w:t>师素质</w:t>
      </w:r>
      <w:proofErr w:type="gramEnd"/>
      <w:r w:rsidRPr="00896948">
        <w:rPr>
          <w:rFonts w:ascii="宋体" w:hAnsi="宋体" w:cs="宋体" w:hint="eastAsia"/>
          <w:kern w:val="0"/>
          <w:sz w:val="24"/>
          <w:szCs w:val="30"/>
        </w:rPr>
        <w:t>教师为</w:t>
      </w:r>
      <w:r w:rsidRPr="00896948">
        <w:rPr>
          <w:rFonts w:ascii="宋体" w:hAnsi="宋体" w:cs="宋体"/>
          <w:kern w:val="0"/>
          <w:sz w:val="24"/>
          <w:szCs w:val="30"/>
        </w:rPr>
        <w:t>6</w:t>
      </w:r>
      <w:r w:rsidRPr="00896948">
        <w:rPr>
          <w:rFonts w:ascii="宋体" w:hAnsi="宋体" w:cs="宋体" w:hint="eastAsia"/>
          <w:kern w:val="0"/>
          <w:sz w:val="24"/>
          <w:szCs w:val="30"/>
        </w:rPr>
        <w:t>人，教授</w:t>
      </w:r>
      <w:r w:rsidRPr="00896948">
        <w:rPr>
          <w:rFonts w:ascii="宋体" w:hAnsi="宋体" w:cs="宋体"/>
          <w:kern w:val="0"/>
          <w:sz w:val="24"/>
          <w:szCs w:val="30"/>
        </w:rPr>
        <w:t>1</w:t>
      </w:r>
      <w:r w:rsidRPr="00896948">
        <w:rPr>
          <w:rFonts w:ascii="宋体" w:hAnsi="宋体" w:cs="宋体" w:hint="eastAsia"/>
          <w:kern w:val="0"/>
          <w:sz w:val="24"/>
          <w:szCs w:val="30"/>
        </w:rPr>
        <w:t>人，副教授</w:t>
      </w:r>
      <w:r w:rsidRPr="00896948">
        <w:rPr>
          <w:rFonts w:ascii="宋体" w:hAnsi="宋体" w:cs="宋体"/>
          <w:kern w:val="0"/>
          <w:sz w:val="24"/>
          <w:szCs w:val="30"/>
        </w:rPr>
        <w:t>3</w:t>
      </w:r>
      <w:r w:rsidRPr="00896948">
        <w:rPr>
          <w:rFonts w:ascii="宋体" w:hAnsi="宋体" w:cs="宋体" w:hint="eastAsia"/>
          <w:kern w:val="0"/>
          <w:sz w:val="24"/>
          <w:szCs w:val="30"/>
        </w:rPr>
        <w:t>人，讲师</w:t>
      </w:r>
      <w:r w:rsidRPr="00896948">
        <w:rPr>
          <w:rFonts w:ascii="宋体" w:hAnsi="宋体" w:cs="宋体"/>
          <w:kern w:val="0"/>
          <w:sz w:val="24"/>
          <w:szCs w:val="30"/>
        </w:rPr>
        <w:t>4</w:t>
      </w:r>
      <w:r w:rsidRPr="00896948">
        <w:rPr>
          <w:rFonts w:ascii="宋体" w:hAnsi="宋体" w:cs="宋体" w:hint="eastAsia"/>
          <w:kern w:val="0"/>
          <w:sz w:val="24"/>
          <w:szCs w:val="30"/>
        </w:rPr>
        <w:t>人。兼职教师</w:t>
      </w:r>
      <w:r w:rsidRPr="00896948">
        <w:rPr>
          <w:rFonts w:ascii="宋体" w:hAnsi="宋体" w:cs="宋体"/>
          <w:kern w:val="0"/>
          <w:sz w:val="24"/>
          <w:szCs w:val="30"/>
        </w:rPr>
        <w:t>6</w:t>
      </w:r>
      <w:r w:rsidRPr="00896948">
        <w:rPr>
          <w:rFonts w:ascii="宋体" w:hAnsi="宋体" w:cs="宋体" w:hint="eastAsia"/>
          <w:kern w:val="0"/>
          <w:sz w:val="24"/>
          <w:szCs w:val="30"/>
        </w:rPr>
        <w:t>人，有丰富的专业知识和工作经验，能指导学生实习实训，师资基本满足教学需要。</w:t>
      </w:r>
    </w:p>
    <w:p w14:paraId="3A6A1449" w14:textId="77777777" w:rsidR="00A2678F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30"/>
        </w:rPr>
      </w:pPr>
      <w:r>
        <w:rPr>
          <w:rFonts w:ascii="宋体" w:hAnsi="宋体" w:cs="宋体" w:hint="eastAsia"/>
          <w:kern w:val="0"/>
          <w:sz w:val="24"/>
          <w:szCs w:val="30"/>
        </w:rPr>
        <w:t>2. 专任教师</w:t>
      </w:r>
    </w:p>
    <w:p w14:paraId="12990FEF" w14:textId="77777777" w:rsidR="00A2678F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专任教师具有高校教师资格；有理想信念、有道德情操、有扎实学识、有仁爱之心；</w:t>
      </w:r>
      <w:proofErr w:type="gramStart"/>
      <w:r>
        <w:rPr>
          <w:rFonts w:ascii="宋体" w:hAnsi="宋体" w:cs="宋体" w:hint="eastAsia"/>
          <w:kern w:val="0"/>
          <w:sz w:val="24"/>
        </w:rPr>
        <w:t>具</w:t>
      </w:r>
      <w:r w:rsidR="00811315">
        <w:rPr>
          <w:rFonts w:ascii="宋体" w:hAnsi="宋体" w:cs="宋体" w:hint="eastAsia"/>
          <w:kern w:val="0"/>
          <w:sz w:val="24"/>
        </w:rPr>
        <w:t>健康</w:t>
      </w:r>
      <w:proofErr w:type="gramEnd"/>
      <w:r w:rsidR="00811315">
        <w:rPr>
          <w:rFonts w:ascii="宋体" w:hAnsi="宋体" w:cs="宋体" w:hint="eastAsia"/>
          <w:kern w:val="0"/>
          <w:sz w:val="24"/>
        </w:rPr>
        <w:t>管理</w:t>
      </w:r>
      <w:r>
        <w:rPr>
          <w:rFonts w:ascii="宋体" w:hAnsi="宋体" w:cs="宋体" w:hint="eastAsia"/>
          <w:kern w:val="0"/>
          <w:sz w:val="24"/>
        </w:rPr>
        <w:t>相关专业本科及以上学历；具有扎实的本专业相关理论功底和实践能力；具有较强信息化教学能力，能够开展课程教学改革和科学研究；有每5年累计不少于6个月的企业实践经历。</w:t>
      </w:r>
    </w:p>
    <w:p w14:paraId="15050E61" w14:textId="77777777" w:rsidR="00A2678F" w:rsidRPr="00CF40CB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3. </w:t>
      </w:r>
      <w:r w:rsidRPr="00CF40CB">
        <w:rPr>
          <w:rFonts w:ascii="宋体" w:hAnsi="宋体" w:cs="宋体" w:hint="eastAsia"/>
          <w:kern w:val="0"/>
          <w:sz w:val="24"/>
        </w:rPr>
        <w:t>专业带头人</w:t>
      </w:r>
    </w:p>
    <w:p w14:paraId="7E056ECF" w14:textId="77777777" w:rsidR="00A2678F" w:rsidRPr="00CF40CB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F40CB">
        <w:rPr>
          <w:rFonts w:ascii="宋体" w:hAnsi="宋体" w:cs="宋体" w:hint="eastAsia"/>
          <w:kern w:val="0"/>
          <w:sz w:val="24"/>
        </w:rPr>
        <w:t>专业带头人具有副高职称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能够较好地把握国内外</w:t>
      </w:r>
      <w:r w:rsidR="00811315">
        <w:rPr>
          <w:rFonts w:ascii="宋体" w:hAnsi="宋体" w:cs="宋体" w:hint="eastAsia"/>
          <w:kern w:val="0"/>
          <w:sz w:val="24"/>
        </w:rPr>
        <w:t>健康管理</w:t>
      </w:r>
      <w:r w:rsidRPr="00CF40CB">
        <w:rPr>
          <w:rFonts w:ascii="宋体" w:hAnsi="宋体" w:cs="宋体" w:hint="eastAsia"/>
          <w:kern w:val="0"/>
          <w:sz w:val="24"/>
        </w:rPr>
        <w:t>行业、专业发展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能广泛联系行业企业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了解行业企业对本专业人才的需求实际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教学设计</w:t>
      </w:r>
      <w:r>
        <w:rPr>
          <w:rFonts w:ascii="宋体" w:hAnsi="宋体" w:cs="宋体" w:hint="eastAsia"/>
          <w:kern w:val="0"/>
          <w:sz w:val="24"/>
        </w:rPr>
        <w:t>、</w:t>
      </w:r>
      <w:r w:rsidRPr="00CF40CB">
        <w:rPr>
          <w:rFonts w:ascii="宋体" w:hAnsi="宋体" w:cs="宋体" w:hint="eastAsia"/>
          <w:kern w:val="0"/>
          <w:sz w:val="24"/>
        </w:rPr>
        <w:t>专业研究能力强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组织开展教科研工作能力强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在本区域或本领域具有一定的专业影响力。</w:t>
      </w:r>
    </w:p>
    <w:p w14:paraId="3178F7A8" w14:textId="77777777" w:rsidR="00A2678F" w:rsidRPr="00CF40CB" w:rsidRDefault="00A2678F" w:rsidP="00A2678F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F40CB">
        <w:rPr>
          <w:rFonts w:ascii="宋体" w:hAnsi="宋体" w:cs="宋体" w:hint="eastAsia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 xml:space="preserve"> </w:t>
      </w:r>
      <w:r w:rsidRPr="00CF40CB">
        <w:rPr>
          <w:rFonts w:ascii="宋体" w:hAnsi="宋体" w:cs="宋体" w:hint="eastAsia"/>
          <w:kern w:val="0"/>
          <w:sz w:val="24"/>
        </w:rPr>
        <w:t>兼职教师</w:t>
      </w:r>
    </w:p>
    <w:p w14:paraId="08C1B6A2" w14:textId="77777777" w:rsidR="00A2678F" w:rsidRPr="00811315" w:rsidRDefault="00A2678F" w:rsidP="00811315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cs="宋体"/>
          <w:kern w:val="0"/>
          <w:sz w:val="24"/>
          <w:szCs w:val="30"/>
        </w:rPr>
      </w:pPr>
      <w:r w:rsidRPr="00CF40CB">
        <w:rPr>
          <w:rFonts w:ascii="宋体" w:hAnsi="宋体" w:cs="宋体" w:hint="eastAsia"/>
          <w:kern w:val="0"/>
          <w:sz w:val="24"/>
        </w:rPr>
        <w:t>兼职教师主要从</w:t>
      </w:r>
      <w:r w:rsidR="00811315">
        <w:rPr>
          <w:rFonts w:ascii="宋体" w:hAnsi="宋体" w:cs="宋体" w:hint="eastAsia"/>
          <w:kern w:val="0"/>
          <w:sz w:val="24"/>
        </w:rPr>
        <w:t>健康管理</w:t>
      </w:r>
      <w:r w:rsidRPr="00CF40CB">
        <w:rPr>
          <w:rFonts w:ascii="宋体" w:hAnsi="宋体" w:cs="宋体" w:hint="eastAsia"/>
          <w:kern w:val="0"/>
          <w:sz w:val="24"/>
        </w:rPr>
        <w:t>相关的行业企业聘任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具备良好的思想政治素质</w:t>
      </w:r>
      <w:r>
        <w:rPr>
          <w:rFonts w:ascii="宋体" w:hAnsi="宋体" w:cs="宋体" w:hint="eastAsia"/>
          <w:kern w:val="0"/>
          <w:sz w:val="24"/>
        </w:rPr>
        <w:t>、</w:t>
      </w:r>
      <w:r w:rsidRPr="00CF40CB">
        <w:rPr>
          <w:rFonts w:ascii="宋体" w:hAnsi="宋体" w:cs="宋体" w:hint="eastAsia"/>
          <w:kern w:val="0"/>
          <w:sz w:val="24"/>
        </w:rPr>
        <w:t>职业</w:t>
      </w:r>
      <w:r w:rsidRPr="00CF40CB">
        <w:rPr>
          <w:rFonts w:ascii="宋体" w:hAnsi="宋体" w:cs="宋体" w:hint="eastAsia"/>
          <w:kern w:val="0"/>
          <w:sz w:val="24"/>
        </w:rPr>
        <w:lastRenderedPageBreak/>
        <w:t>道德和工匠精神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具有扎实的专业知识和丰富的实际工作经验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具有中级及以上相关专业职称</w:t>
      </w:r>
      <w:r>
        <w:rPr>
          <w:rFonts w:ascii="宋体" w:hAnsi="宋体" w:cs="宋体" w:hint="eastAsia"/>
          <w:kern w:val="0"/>
          <w:sz w:val="24"/>
        </w:rPr>
        <w:t>，</w:t>
      </w:r>
      <w:r w:rsidRPr="00CF40CB">
        <w:rPr>
          <w:rFonts w:ascii="宋体" w:hAnsi="宋体" w:cs="宋体" w:hint="eastAsia"/>
          <w:kern w:val="0"/>
          <w:sz w:val="24"/>
        </w:rPr>
        <w:t>能承担专业课程教学</w:t>
      </w:r>
      <w:r>
        <w:rPr>
          <w:rFonts w:ascii="宋体" w:hAnsi="宋体" w:cs="宋体" w:hint="eastAsia"/>
          <w:kern w:val="0"/>
          <w:sz w:val="24"/>
        </w:rPr>
        <w:t>、</w:t>
      </w:r>
      <w:r w:rsidRPr="00CF40CB">
        <w:rPr>
          <w:rFonts w:ascii="宋体" w:hAnsi="宋体" w:cs="宋体" w:hint="eastAsia"/>
          <w:kern w:val="0"/>
          <w:sz w:val="24"/>
        </w:rPr>
        <w:t>实习实</w:t>
      </w:r>
      <w:proofErr w:type="gramStart"/>
      <w:r w:rsidRPr="00CF40CB">
        <w:rPr>
          <w:rFonts w:ascii="宋体" w:hAnsi="宋体" w:cs="宋体" w:hint="eastAsia"/>
          <w:kern w:val="0"/>
          <w:sz w:val="24"/>
        </w:rPr>
        <w:t>训指导</w:t>
      </w:r>
      <w:proofErr w:type="gramEnd"/>
      <w:r w:rsidRPr="00CF40CB">
        <w:rPr>
          <w:rFonts w:ascii="宋体" w:hAnsi="宋体" w:cs="宋体" w:hint="eastAsia"/>
          <w:kern w:val="0"/>
          <w:sz w:val="24"/>
        </w:rPr>
        <w:t>和学生职业发展规划指导等教学任务。</w:t>
      </w:r>
    </w:p>
    <w:p w14:paraId="0A882D16" w14:textId="77777777" w:rsidR="0073514F" w:rsidRPr="00811315" w:rsidRDefault="00896948" w:rsidP="00811315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11315">
        <w:rPr>
          <w:rFonts w:ascii="黑体" w:eastAsia="黑体" w:hAnsi="黑体" w:cs="宋体" w:hint="eastAsia"/>
          <w:kern w:val="0"/>
          <w:sz w:val="24"/>
          <w:szCs w:val="24"/>
        </w:rPr>
        <w:t>（二）教学设施</w:t>
      </w:r>
    </w:p>
    <w:p w14:paraId="25365C5E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教学设施主要包括能够满足正常的课程教学，实习实训所需的专业教室、校内实训室和校外实训基地等。</w:t>
      </w:r>
    </w:p>
    <w:p w14:paraId="31823E8B" w14:textId="77777777" w:rsidR="0073514F" w:rsidRPr="00896948" w:rsidRDefault="00811315" w:rsidP="00811315">
      <w:pPr>
        <w:tabs>
          <w:tab w:val="left" w:pos="312"/>
        </w:tabs>
        <w:spacing w:line="360" w:lineRule="auto"/>
        <w:ind w:left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="00896948" w:rsidRPr="00896948">
        <w:rPr>
          <w:rFonts w:ascii="宋体" w:hAnsi="宋体" w:hint="eastAsia"/>
          <w:sz w:val="24"/>
        </w:rPr>
        <w:t>专业教室</w:t>
      </w:r>
      <w:r>
        <w:rPr>
          <w:rFonts w:ascii="宋体" w:hAnsi="宋体" w:hint="eastAsia"/>
          <w:sz w:val="24"/>
        </w:rPr>
        <w:t>基本条件</w:t>
      </w:r>
    </w:p>
    <w:p w14:paraId="6CA61D68" w14:textId="77777777" w:rsidR="0073514F" w:rsidRPr="00896948" w:rsidRDefault="00811315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 w:rsidR="00896948" w:rsidRPr="00896948">
        <w:rPr>
          <w:rFonts w:ascii="宋体" w:hAnsi="宋体" w:hint="eastAsia"/>
          <w:sz w:val="24"/>
        </w:rPr>
        <w:t>专业教室配备黑板、多媒体计算机、投影设备、音响设备、互联网接入或</w:t>
      </w:r>
      <w:r w:rsidR="00896948" w:rsidRPr="00896948">
        <w:rPr>
          <w:rFonts w:ascii="宋体" w:hAnsi="宋体"/>
          <w:sz w:val="24"/>
        </w:rPr>
        <w:t>WIFI</w:t>
      </w:r>
      <w:r w:rsidR="00896948" w:rsidRPr="00896948">
        <w:rPr>
          <w:rFonts w:ascii="宋体" w:hAnsi="宋体" w:hint="eastAsia"/>
          <w:sz w:val="24"/>
        </w:rPr>
        <w:t>环境，并实施网络安全防护措施；安装了应急照明装置并保持良好状态，符合紧急疏散要求，标志明显，保持逃生通道畅通无阻。</w:t>
      </w:r>
    </w:p>
    <w:p w14:paraId="3BC3007D" w14:textId="77777777" w:rsidR="0073514F" w:rsidRPr="00896948" w:rsidRDefault="00811315" w:rsidP="00811315">
      <w:pPr>
        <w:tabs>
          <w:tab w:val="left" w:pos="312"/>
        </w:tabs>
        <w:spacing w:line="360" w:lineRule="auto"/>
        <w:ind w:left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="00896948" w:rsidRPr="00896948">
        <w:rPr>
          <w:rFonts w:ascii="宋体" w:hAnsi="宋体" w:hint="eastAsia"/>
          <w:sz w:val="24"/>
        </w:rPr>
        <w:t>校内实训</w:t>
      </w:r>
      <w:proofErr w:type="gramStart"/>
      <w:r w:rsidR="00896948" w:rsidRPr="00896948">
        <w:rPr>
          <w:rFonts w:ascii="宋体" w:hAnsi="宋体" w:hint="eastAsia"/>
          <w:sz w:val="24"/>
        </w:rPr>
        <w:t>室</w:t>
      </w:r>
      <w:r>
        <w:rPr>
          <w:rFonts w:ascii="宋体" w:hAnsi="宋体" w:hint="eastAsia"/>
          <w:sz w:val="24"/>
        </w:rPr>
        <w:t>基本</w:t>
      </w:r>
      <w:proofErr w:type="gramEnd"/>
      <w:r>
        <w:rPr>
          <w:rFonts w:ascii="宋体" w:hAnsi="宋体" w:hint="eastAsia"/>
          <w:sz w:val="24"/>
        </w:rPr>
        <w:t>条件</w:t>
      </w:r>
    </w:p>
    <w:p w14:paraId="42F68FDB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（</w:t>
      </w:r>
      <w:r w:rsidRPr="00896948">
        <w:rPr>
          <w:rFonts w:ascii="宋体" w:hAnsi="宋体"/>
          <w:sz w:val="24"/>
        </w:rPr>
        <w:t>1</w:t>
      </w:r>
      <w:r w:rsidRPr="00896948">
        <w:rPr>
          <w:rFonts w:ascii="宋体" w:hAnsi="宋体" w:hint="eastAsia"/>
          <w:sz w:val="24"/>
        </w:rPr>
        <w:t>）</w:t>
      </w:r>
      <w:proofErr w:type="gramStart"/>
      <w:r w:rsidRPr="00896948">
        <w:rPr>
          <w:rFonts w:ascii="宋体" w:hAnsi="宋体" w:hint="eastAsia"/>
          <w:sz w:val="24"/>
        </w:rPr>
        <w:t>职场礼仪</w:t>
      </w:r>
      <w:proofErr w:type="gramEnd"/>
      <w:r w:rsidRPr="00896948">
        <w:rPr>
          <w:rFonts w:ascii="宋体" w:hAnsi="宋体" w:hint="eastAsia"/>
          <w:sz w:val="24"/>
        </w:rPr>
        <w:t>实训室</w:t>
      </w:r>
      <w:r w:rsidR="00A94BEB">
        <w:rPr>
          <w:rFonts w:ascii="宋体" w:hAnsi="宋体" w:hint="eastAsia"/>
          <w:sz w:val="24"/>
        </w:rPr>
        <w:t>。</w:t>
      </w:r>
    </w:p>
    <w:p w14:paraId="07F9933D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proofErr w:type="gramStart"/>
      <w:r w:rsidRPr="00896948">
        <w:rPr>
          <w:rFonts w:ascii="宋体" w:hAnsi="宋体" w:hint="eastAsia"/>
          <w:sz w:val="24"/>
        </w:rPr>
        <w:t>职场礼仪</w:t>
      </w:r>
      <w:proofErr w:type="gramEnd"/>
      <w:r w:rsidRPr="00896948">
        <w:rPr>
          <w:rFonts w:ascii="宋体" w:hAnsi="宋体" w:hint="eastAsia"/>
          <w:sz w:val="24"/>
        </w:rPr>
        <w:t>实训室配备微型办公模拟场所，配备会议桌、办公室桌椅、会客沙发、礼仪镜</w:t>
      </w:r>
      <w:r w:rsidR="009772DB">
        <w:rPr>
          <w:rFonts w:ascii="宋体" w:hAnsi="宋体" w:hint="eastAsia"/>
          <w:sz w:val="24"/>
        </w:rPr>
        <w:t>，可移动桌椅</w:t>
      </w:r>
      <w:r w:rsidRPr="00896948">
        <w:rPr>
          <w:rFonts w:ascii="宋体" w:hAnsi="宋体" w:hint="eastAsia"/>
          <w:sz w:val="24"/>
        </w:rPr>
        <w:t>等</w:t>
      </w:r>
      <w:r w:rsidR="009772DB">
        <w:rPr>
          <w:rFonts w:ascii="宋体" w:hAnsi="宋体" w:hint="eastAsia"/>
          <w:sz w:val="24"/>
        </w:rPr>
        <w:t>。</w:t>
      </w:r>
    </w:p>
    <w:p w14:paraId="0C923400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（</w:t>
      </w:r>
      <w:r w:rsidRPr="00896948">
        <w:rPr>
          <w:rFonts w:ascii="宋体" w:hAnsi="宋体"/>
          <w:sz w:val="24"/>
        </w:rPr>
        <w:t>2</w:t>
      </w:r>
      <w:r w:rsidRPr="00896948">
        <w:rPr>
          <w:rFonts w:ascii="宋体" w:hAnsi="宋体" w:hint="eastAsia"/>
          <w:sz w:val="24"/>
        </w:rPr>
        <w:t>）健康监测实训室</w:t>
      </w:r>
      <w:r w:rsidR="00A94BEB">
        <w:rPr>
          <w:rFonts w:ascii="宋体" w:hAnsi="宋体" w:hint="eastAsia"/>
          <w:sz w:val="24"/>
        </w:rPr>
        <w:t>。</w:t>
      </w:r>
    </w:p>
    <w:p w14:paraId="5FE19740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健康监测实训室配备体感音波治疗系统、生物反馈系统、人体成分测定仪、骨密度测定仪、亚健康测评仪、心血管健康检测仪、血氧饱和度检测仪、心肺功能测评仪、</w:t>
      </w:r>
      <w:proofErr w:type="gramStart"/>
      <w:r w:rsidRPr="00896948">
        <w:rPr>
          <w:rFonts w:ascii="宋体" w:hAnsi="宋体" w:hint="eastAsia"/>
          <w:sz w:val="24"/>
        </w:rPr>
        <w:t>蓝牙血压计</w:t>
      </w:r>
      <w:proofErr w:type="gramEnd"/>
      <w:r w:rsidRPr="00896948">
        <w:rPr>
          <w:rFonts w:ascii="宋体" w:hAnsi="宋体" w:hint="eastAsia"/>
          <w:sz w:val="24"/>
        </w:rPr>
        <w:t>、</w:t>
      </w:r>
      <w:proofErr w:type="gramStart"/>
      <w:r w:rsidRPr="00896948">
        <w:rPr>
          <w:rFonts w:ascii="宋体" w:hAnsi="宋体" w:hint="eastAsia"/>
          <w:sz w:val="24"/>
        </w:rPr>
        <w:t>蓝牙血糖</w:t>
      </w:r>
      <w:proofErr w:type="gramEnd"/>
      <w:r w:rsidRPr="00896948">
        <w:rPr>
          <w:rFonts w:ascii="宋体" w:hAnsi="宋体" w:hint="eastAsia"/>
          <w:sz w:val="24"/>
        </w:rPr>
        <w:t>仪、</w:t>
      </w:r>
      <w:proofErr w:type="gramStart"/>
      <w:r w:rsidRPr="00896948">
        <w:rPr>
          <w:rFonts w:ascii="宋体" w:hAnsi="宋体" w:hint="eastAsia"/>
          <w:sz w:val="24"/>
        </w:rPr>
        <w:t>蓝牙心率</w:t>
      </w:r>
      <w:proofErr w:type="gramEnd"/>
      <w:r w:rsidRPr="00896948">
        <w:rPr>
          <w:rFonts w:ascii="宋体" w:hAnsi="宋体" w:hint="eastAsia"/>
          <w:sz w:val="24"/>
        </w:rPr>
        <w:t>监测仪等。</w:t>
      </w:r>
    </w:p>
    <w:p w14:paraId="6C745561" w14:textId="77777777" w:rsidR="0073514F" w:rsidRPr="00896948" w:rsidRDefault="00A94BEB" w:rsidP="00A94BE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（3）</w:t>
      </w:r>
      <w:r w:rsidR="00896948" w:rsidRPr="00896948">
        <w:rPr>
          <w:rFonts w:ascii="宋体" w:hAnsi="宋体" w:hint="eastAsia"/>
          <w:sz w:val="24"/>
        </w:rPr>
        <w:t>健康风险评估实训室。</w:t>
      </w:r>
    </w:p>
    <w:p w14:paraId="45FC4FFE" w14:textId="77777777" w:rsidR="0073514F" w:rsidRPr="00896948" w:rsidRDefault="009772DB" w:rsidP="00A94BE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健康风险评估实训室</w:t>
      </w:r>
      <w:r w:rsidR="00896948" w:rsidRPr="00896948">
        <w:rPr>
          <w:rFonts w:ascii="宋体" w:hAnsi="宋体" w:hint="eastAsia"/>
          <w:sz w:val="24"/>
        </w:rPr>
        <w:t>配备</w:t>
      </w:r>
      <w:r>
        <w:rPr>
          <w:rFonts w:ascii="宋体" w:hAnsi="宋体" w:hint="eastAsia"/>
          <w:sz w:val="24"/>
        </w:rPr>
        <w:t>了</w:t>
      </w:r>
      <w:r w:rsidR="00896948" w:rsidRPr="00896948">
        <w:rPr>
          <w:rFonts w:ascii="宋体" w:hAnsi="宋体" w:hint="eastAsia"/>
          <w:sz w:val="24"/>
        </w:rPr>
        <w:t>健康管理</w:t>
      </w:r>
      <w:r w:rsidR="00A94BEB">
        <w:rPr>
          <w:rFonts w:ascii="宋体" w:hAnsi="宋体" w:hint="eastAsia"/>
          <w:sz w:val="24"/>
        </w:rPr>
        <w:t>（</w:t>
      </w:r>
      <w:r w:rsidR="00A94BEB" w:rsidRPr="00896948">
        <w:rPr>
          <w:rFonts w:ascii="宋体" w:hAnsi="宋体" w:hint="eastAsia"/>
          <w:sz w:val="24"/>
        </w:rPr>
        <w:t>健康风险评估</w:t>
      </w:r>
      <w:r w:rsidR="00A94BEB">
        <w:rPr>
          <w:rFonts w:ascii="宋体" w:hAnsi="宋体" w:hint="eastAsia"/>
          <w:sz w:val="24"/>
        </w:rPr>
        <w:t>）</w:t>
      </w:r>
      <w:r w:rsidR="00896948" w:rsidRPr="00896948">
        <w:rPr>
          <w:rFonts w:ascii="宋体" w:hAnsi="宋体" w:hint="eastAsia"/>
          <w:sz w:val="24"/>
        </w:rPr>
        <w:t>系统。</w:t>
      </w:r>
    </w:p>
    <w:p w14:paraId="7B959085" w14:textId="77777777" w:rsidR="0073514F" w:rsidRPr="00896948" w:rsidRDefault="00A94BEB" w:rsidP="00A94BE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（4）</w:t>
      </w:r>
      <w:r w:rsidR="00896948" w:rsidRPr="00896948">
        <w:rPr>
          <w:rFonts w:ascii="宋体" w:hAnsi="宋体" w:hint="eastAsia"/>
          <w:sz w:val="24"/>
        </w:rPr>
        <w:t>营养指导实训室。</w:t>
      </w:r>
    </w:p>
    <w:p w14:paraId="33D648EF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营养指导实训室配备营养配餐软件、食物模型等。</w:t>
      </w:r>
    </w:p>
    <w:p w14:paraId="3EB8D42A" w14:textId="77777777" w:rsidR="0073514F" w:rsidRPr="00896948" w:rsidRDefault="00A94BE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（5）</w:t>
      </w:r>
      <w:r w:rsidR="00896948" w:rsidRPr="00896948">
        <w:rPr>
          <w:rFonts w:ascii="宋体" w:hAnsi="宋体" w:hint="eastAsia"/>
          <w:sz w:val="24"/>
        </w:rPr>
        <w:t>运动指导实训室。</w:t>
      </w:r>
    </w:p>
    <w:p w14:paraId="53B012D8" w14:textId="77777777" w:rsidR="00A94BEB" w:rsidRDefault="00896948">
      <w:pPr>
        <w:spacing w:line="360" w:lineRule="auto"/>
        <w:ind w:leftChars="200" w:left="540" w:hangingChars="50" w:hanging="120"/>
        <w:jc w:val="left"/>
        <w:rPr>
          <w:rFonts w:ascii="宋体" w:hAnsi="宋体"/>
          <w:sz w:val="24"/>
        </w:rPr>
      </w:pPr>
      <w:r w:rsidRPr="00896948">
        <w:rPr>
          <w:rFonts w:ascii="宋体" w:hAnsi="宋体" w:hint="eastAsia"/>
          <w:sz w:val="24"/>
        </w:rPr>
        <w:t>运动指导实训室配备运动能量水平测评仪、云跑步机、静态</w:t>
      </w:r>
      <w:r w:rsidRPr="00896948">
        <w:rPr>
          <w:rFonts w:ascii="宋体" w:hAnsi="宋体"/>
          <w:sz w:val="24"/>
        </w:rPr>
        <w:t>/</w:t>
      </w:r>
      <w:r w:rsidR="00A94BEB">
        <w:rPr>
          <w:rFonts w:ascii="宋体" w:hAnsi="宋体" w:hint="eastAsia"/>
          <w:sz w:val="24"/>
        </w:rPr>
        <w:t>动态平衡测试仪等。</w:t>
      </w:r>
    </w:p>
    <w:p w14:paraId="24CFBC2A" w14:textId="77777777" w:rsidR="0073514F" w:rsidRPr="00896948" w:rsidRDefault="00A94BEB" w:rsidP="00A94BE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（6）</w:t>
      </w:r>
      <w:r w:rsidR="00896948" w:rsidRPr="00896948">
        <w:rPr>
          <w:rFonts w:ascii="宋体" w:hAnsi="宋体" w:hint="eastAsia"/>
          <w:sz w:val="24"/>
        </w:rPr>
        <w:t>心理咨询与指导实训室。</w:t>
      </w:r>
    </w:p>
    <w:p w14:paraId="50726CFA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心理咨询与指导实训室配备心理健康评估系统、心理测评系统</w:t>
      </w:r>
      <w:r w:rsidRPr="00896948">
        <w:rPr>
          <w:rFonts w:ascii="宋体" w:hAnsi="宋体"/>
          <w:sz w:val="24"/>
        </w:rPr>
        <w:t>;</w:t>
      </w:r>
    </w:p>
    <w:p w14:paraId="50CB84DE" w14:textId="77777777" w:rsidR="0073514F" w:rsidRPr="00896948" w:rsidRDefault="00A94BE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（7）</w:t>
      </w:r>
      <w:r w:rsidR="00896948" w:rsidRPr="00896948">
        <w:rPr>
          <w:rFonts w:ascii="宋体" w:hAnsi="宋体" w:hint="eastAsia"/>
          <w:sz w:val="24"/>
        </w:rPr>
        <w:t>客户随访实训室。</w:t>
      </w:r>
    </w:p>
    <w:p w14:paraId="2AB50E85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客户随访实训室配备客户呼叫系统。</w:t>
      </w:r>
    </w:p>
    <w:p w14:paraId="7EFABDEF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每个实训室有</w:t>
      </w:r>
      <w:r w:rsidRPr="00896948">
        <w:rPr>
          <w:rFonts w:ascii="宋体" w:hAnsi="宋体"/>
          <w:sz w:val="24"/>
        </w:rPr>
        <w:t>40</w:t>
      </w:r>
      <w:r w:rsidRPr="00896948">
        <w:rPr>
          <w:rFonts w:ascii="宋体" w:hAnsi="宋体" w:hint="eastAsia"/>
          <w:sz w:val="24"/>
        </w:rPr>
        <w:t>个工位。</w:t>
      </w:r>
    </w:p>
    <w:p w14:paraId="74556DCF" w14:textId="77777777" w:rsidR="0073514F" w:rsidRPr="00896948" w:rsidRDefault="0089694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/>
          <w:sz w:val="24"/>
        </w:rPr>
        <w:t xml:space="preserve">3. </w:t>
      </w:r>
      <w:r w:rsidRPr="00896948">
        <w:rPr>
          <w:rFonts w:ascii="宋体" w:hAnsi="宋体" w:hint="eastAsia"/>
          <w:sz w:val="24"/>
        </w:rPr>
        <w:t>校外实训基地</w:t>
      </w:r>
      <w:r w:rsidR="00565C18">
        <w:rPr>
          <w:rFonts w:ascii="宋体" w:hAnsi="宋体" w:hint="eastAsia"/>
          <w:sz w:val="24"/>
        </w:rPr>
        <w:t>基本要求</w:t>
      </w:r>
    </w:p>
    <w:p w14:paraId="0C62A54C" w14:textId="77777777" w:rsidR="00546A5B" w:rsidRDefault="00565C18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校外实训基地</w:t>
      </w:r>
      <w:r>
        <w:rPr>
          <w:rFonts w:ascii="宋体" w:hAnsi="宋体" w:hint="eastAsia"/>
          <w:sz w:val="24"/>
        </w:rPr>
        <w:t>基本要求：</w:t>
      </w:r>
      <w:r w:rsidR="00896948" w:rsidRPr="00896948">
        <w:rPr>
          <w:rFonts w:ascii="宋体" w:hAnsi="宋体" w:hint="eastAsia"/>
          <w:sz w:val="24"/>
        </w:rPr>
        <w:t>具备稳定的校外实训基地，目前有石家庄石门社区医疗</w:t>
      </w:r>
      <w:r w:rsidR="00896948" w:rsidRPr="00896948">
        <w:rPr>
          <w:rFonts w:ascii="宋体" w:hAnsi="宋体" w:hint="eastAsia"/>
          <w:sz w:val="24"/>
        </w:rPr>
        <w:lastRenderedPageBreak/>
        <w:t>服务中心、爱家健康体检中心知心天瑞、达力元生物科技等多个校外实训基地，能够开展健康咨询与服务、健康教育与培训、智慧健康项目管理等实训活动，实</w:t>
      </w:r>
      <w:proofErr w:type="gramStart"/>
      <w:r w:rsidR="00896948" w:rsidRPr="00896948">
        <w:rPr>
          <w:rFonts w:ascii="宋体" w:hAnsi="宋体" w:hint="eastAsia"/>
          <w:sz w:val="24"/>
        </w:rPr>
        <w:t>训设施</w:t>
      </w:r>
      <w:proofErr w:type="gramEnd"/>
      <w:r w:rsidR="00896948" w:rsidRPr="00896948">
        <w:rPr>
          <w:rFonts w:ascii="宋体" w:hAnsi="宋体" w:hint="eastAsia"/>
          <w:sz w:val="24"/>
        </w:rPr>
        <w:t>齐备，实训岗位、实</w:t>
      </w:r>
      <w:proofErr w:type="gramStart"/>
      <w:r w:rsidR="00896948" w:rsidRPr="00896948">
        <w:rPr>
          <w:rFonts w:ascii="宋体" w:hAnsi="宋体" w:hint="eastAsia"/>
          <w:sz w:val="24"/>
        </w:rPr>
        <w:t>训指导</w:t>
      </w:r>
      <w:proofErr w:type="gramEnd"/>
      <w:r w:rsidR="00896948" w:rsidRPr="00896948">
        <w:rPr>
          <w:rFonts w:ascii="宋体" w:hAnsi="宋体" w:hint="eastAsia"/>
          <w:sz w:val="24"/>
        </w:rPr>
        <w:t>教师确定，实</w:t>
      </w:r>
      <w:proofErr w:type="gramStart"/>
      <w:r w:rsidR="00896948" w:rsidRPr="00896948">
        <w:rPr>
          <w:rFonts w:ascii="宋体" w:hAnsi="宋体" w:hint="eastAsia"/>
          <w:sz w:val="24"/>
        </w:rPr>
        <w:t>训管理</w:t>
      </w:r>
      <w:proofErr w:type="gramEnd"/>
      <w:r w:rsidR="00896948" w:rsidRPr="00896948">
        <w:rPr>
          <w:rFonts w:ascii="宋体" w:hAnsi="宋体" w:hint="eastAsia"/>
          <w:sz w:val="24"/>
        </w:rPr>
        <w:t>及实施规章制度齐全。</w:t>
      </w:r>
      <w:r w:rsidR="00896948" w:rsidRPr="00896948">
        <w:rPr>
          <w:rFonts w:ascii="宋体"/>
          <w:sz w:val="24"/>
        </w:rPr>
        <w:br/>
      </w:r>
      <w:r w:rsidR="00896948" w:rsidRPr="00896948">
        <w:rPr>
          <w:rFonts w:ascii="宋体" w:hAnsi="宋体"/>
          <w:sz w:val="24"/>
        </w:rPr>
        <w:t xml:space="preserve">    4.</w:t>
      </w:r>
      <w:r w:rsidR="00896948" w:rsidRPr="00896948">
        <w:rPr>
          <w:rFonts w:ascii="宋体" w:hAnsi="宋体" w:hint="eastAsia"/>
          <w:sz w:val="24"/>
        </w:rPr>
        <w:t>学生实习基地</w:t>
      </w:r>
      <w:r w:rsidR="00546A5B">
        <w:rPr>
          <w:rFonts w:ascii="宋体" w:hAnsi="宋体" w:hint="eastAsia"/>
          <w:sz w:val="24"/>
        </w:rPr>
        <w:t>基本要求</w:t>
      </w:r>
    </w:p>
    <w:p w14:paraId="3F6C1B44" w14:textId="77777777" w:rsidR="0073514F" w:rsidRPr="00896948" w:rsidRDefault="00546A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学生实习基地</w:t>
      </w:r>
      <w:r>
        <w:rPr>
          <w:rFonts w:ascii="宋体" w:hAnsi="宋体" w:hint="eastAsia"/>
          <w:sz w:val="24"/>
        </w:rPr>
        <w:t>基本要求：</w:t>
      </w:r>
      <w:r w:rsidR="00896948" w:rsidRPr="00896948">
        <w:rPr>
          <w:rFonts w:ascii="宋体" w:hAnsi="宋体" w:hint="eastAsia"/>
          <w:sz w:val="24"/>
        </w:rPr>
        <w:t>具有稳定的校外实习基地；能提供健康咨询与服务、健康教育与培训、智慧健康项目管理等相关实习岗位，能涵盖当前相关产业发展的主流技术，可接纳一定规模的学生实习；能够配备相应数量的指导教师对学生实习进行指导和管理；有保证实习生日常工作、学习、生活的规章制度，有安全、保险保障。</w:t>
      </w:r>
      <w:r w:rsidR="00896948" w:rsidRPr="00896948">
        <w:rPr>
          <w:rFonts w:ascii="宋体"/>
          <w:sz w:val="24"/>
        </w:rPr>
        <w:br/>
      </w:r>
      <w:r w:rsidR="000B15C9">
        <w:rPr>
          <w:rFonts w:ascii="宋体" w:hint="eastAsia"/>
          <w:sz w:val="24"/>
        </w:rPr>
        <w:t xml:space="preserve">    </w:t>
      </w:r>
      <w:r w:rsidR="00896948" w:rsidRPr="00896948">
        <w:rPr>
          <w:rFonts w:ascii="宋体" w:hAnsi="宋体"/>
          <w:sz w:val="24"/>
        </w:rPr>
        <w:t>5.</w:t>
      </w:r>
      <w:r w:rsidR="00896948" w:rsidRPr="00896948">
        <w:rPr>
          <w:rFonts w:ascii="宋体" w:hAnsi="宋体" w:hint="eastAsia"/>
          <w:sz w:val="24"/>
        </w:rPr>
        <w:t>支持信息化教学方面</w:t>
      </w:r>
      <w:r>
        <w:rPr>
          <w:rFonts w:ascii="宋体" w:hAnsi="宋体" w:hint="eastAsia"/>
          <w:sz w:val="24"/>
        </w:rPr>
        <w:t>的基本要求</w:t>
      </w:r>
      <w:r w:rsidR="00896948" w:rsidRPr="00896948">
        <w:rPr>
          <w:rFonts w:ascii="宋体"/>
          <w:sz w:val="24"/>
        </w:rPr>
        <w:br/>
      </w:r>
      <w:r w:rsidR="000B15C9">
        <w:rPr>
          <w:rFonts w:ascii="宋体" w:hint="eastAsia"/>
          <w:sz w:val="24"/>
        </w:rPr>
        <w:t xml:space="preserve">    </w:t>
      </w:r>
      <w:r w:rsidRPr="00896948">
        <w:rPr>
          <w:rFonts w:ascii="宋体" w:hAnsi="宋体" w:hint="eastAsia"/>
          <w:sz w:val="24"/>
        </w:rPr>
        <w:t>支持信息化教学方面</w:t>
      </w:r>
      <w:r>
        <w:rPr>
          <w:rFonts w:ascii="宋体" w:hAnsi="宋体" w:hint="eastAsia"/>
          <w:sz w:val="24"/>
        </w:rPr>
        <w:t>的基本要求：</w:t>
      </w:r>
      <w:r w:rsidR="00896948" w:rsidRPr="00896948">
        <w:rPr>
          <w:rFonts w:ascii="宋体" w:hAnsi="宋体" w:hint="eastAsia"/>
          <w:sz w:val="24"/>
        </w:rPr>
        <w:t>具有</w:t>
      </w:r>
      <w:r>
        <w:rPr>
          <w:rFonts w:ascii="宋体" w:hAnsi="宋体" w:hint="eastAsia"/>
          <w:sz w:val="24"/>
        </w:rPr>
        <w:t>可利用的</w:t>
      </w:r>
      <w:r w:rsidR="00896948" w:rsidRPr="00896948">
        <w:rPr>
          <w:rFonts w:ascii="宋体" w:hAnsi="宋体" w:hint="eastAsia"/>
          <w:sz w:val="24"/>
        </w:rPr>
        <w:t>数字化教学资源库、文献资料、常见问题解答等信息化条件</w:t>
      </w:r>
      <w:r>
        <w:rPr>
          <w:rFonts w:ascii="宋体" w:hAnsi="宋体" w:hint="eastAsia"/>
          <w:sz w:val="24"/>
        </w:rPr>
        <w:t>；鼓励教师开发并利用信息化教学资源、教学平台，创新教学方法，引导学生利用信息化教学条件自主学习，提升教学效果。</w:t>
      </w:r>
    </w:p>
    <w:p w14:paraId="315EE48F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（三）教学资源</w:t>
      </w:r>
    </w:p>
    <w:p w14:paraId="20730829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对教材选用、图书文献配备、数字资源配备等提出有关要求。</w:t>
      </w:r>
    </w:p>
    <w:p w14:paraId="780CC7EF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/>
          <w:sz w:val="24"/>
        </w:rPr>
        <w:t>1.</w:t>
      </w:r>
      <w:r w:rsidR="00546A5B">
        <w:rPr>
          <w:rFonts w:ascii="宋体" w:hAnsi="宋体" w:hint="eastAsia"/>
          <w:sz w:val="24"/>
        </w:rPr>
        <w:t xml:space="preserve"> </w:t>
      </w:r>
      <w:r w:rsidRPr="00896948">
        <w:rPr>
          <w:rFonts w:ascii="宋体" w:hAnsi="宋体" w:hint="eastAsia"/>
          <w:sz w:val="24"/>
        </w:rPr>
        <w:t>教材选用</w:t>
      </w:r>
      <w:r w:rsidR="00546A5B">
        <w:rPr>
          <w:rFonts w:ascii="宋体" w:hAnsi="宋体" w:hint="eastAsia"/>
          <w:sz w:val="24"/>
        </w:rPr>
        <w:t>基本要求</w:t>
      </w:r>
    </w:p>
    <w:p w14:paraId="1D5F2120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按照国家规定选用优质教材，禁止不合格的教材进人课堂。建立了专业教师、行业专家等参与的教材选用机构，完善教材选用制度</w:t>
      </w:r>
      <w:r w:rsidRPr="00896948">
        <w:rPr>
          <w:rFonts w:ascii="宋体"/>
          <w:sz w:val="24"/>
        </w:rPr>
        <w:t>,</w:t>
      </w:r>
      <w:r w:rsidRPr="00896948">
        <w:rPr>
          <w:rFonts w:ascii="宋体" w:hAnsi="宋体" w:hint="eastAsia"/>
          <w:sz w:val="24"/>
        </w:rPr>
        <w:t>经过规范程序择优选用教材。</w:t>
      </w:r>
    </w:p>
    <w:p w14:paraId="6586817E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/>
          <w:sz w:val="24"/>
        </w:rPr>
        <w:t>2.</w:t>
      </w:r>
      <w:r w:rsidR="00546A5B">
        <w:rPr>
          <w:rFonts w:ascii="宋体" w:hAnsi="宋体" w:hint="eastAsia"/>
          <w:sz w:val="24"/>
        </w:rPr>
        <w:t xml:space="preserve"> </w:t>
      </w:r>
      <w:r w:rsidRPr="00896948">
        <w:rPr>
          <w:rFonts w:ascii="宋体" w:hAnsi="宋体" w:hint="eastAsia"/>
          <w:sz w:val="24"/>
        </w:rPr>
        <w:t>图书文献配备</w:t>
      </w:r>
      <w:r w:rsidR="00546A5B">
        <w:rPr>
          <w:rFonts w:ascii="宋体" w:hAnsi="宋体" w:hint="eastAsia"/>
          <w:sz w:val="24"/>
        </w:rPr>
        <w:t>基本要求</w:t>
      </w:r>
    </w:p>
    <w:p w14:paraId="7422B9CE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图书文献能满足人才培养、专业建设、教科研等工作的需要，方便师生查询、借阅。专业类图书文献主要包括</w:t>
      </w:r>
      <w:r w:rsidRPr="00896948">
        <w:rPr>
          <w:rFonts w:ascii="宋体" w:hAnsi="宋体"/>
          <w:sz w:val="24"/>
        </w:rPr>
        <w:t>:</w:t>
      </w:r>
      <w:r w:rsidRPr="00896948">
        <w:rPr>
          <w:rFonts w:ascii="宋体" w:hAnsi="宋体" w:hint="eastAsia"/>
          <w:sz w:val="24"/>
        </w:rPr>
        <w:t>健康管理服务行业政策法规、行业标准、技术规范以及健康管理</w:t>
      </w:r>
      <w:proofErr w:type="gramStart"/>
      <w:r w:rsidRPr="00896948">
        <w:rPr>
          <w:rFonts w:ascii="宋体" w:hAnsi="宋体" w:hint="eastAsia"/>
          <w:sz w:val="24"/>
        </w:rPr>
        <w:t>师培训</w:t>
      </w:r>
      <w:proofErr w:type="gramEnd"/>
      <w:r w:rsidRPr="00896948">
        <w:rPr>
          <w:rFonts w:ascii="宋体" w:hAnsi="宋体" w:hint="eastAsia"/>
          <w:sz w:val="24"/>
        </w:rPr>
        <w:t>手册等</w:t>
      </w:r>
      <w:r w:rsidR="00546A5B">
        <w:rPr>
          <w:rFonts w:ascii="宋体" w:hAnsi="宋体" w:hint="eastAsia"/>
          <w:sz w:val="24"/>
        </w:rPr>
        <w:t>；</w:t>
      </w:r>
      <w:r w:rsidRPr="00896948">
        <w:rPr>
          <w:rFonts w:ascii="宋体" w:hAnsi="宋体" w:hint="eastAsia"/>
          <w:sz w:val="24"/>
        </w:rPr>
        <w:t>健康管理专业技术类图书和实务案例类图书</w:t>
      </w:r>
      <w:r w:rsidR="00546A5B">
        <w:rPr>
          <w:rFonts w:ascii="宋体" w:hAnsi="宋体" w:hint="eastAsia"/>
          <w:sz w:val="24"/>
        </w:rPr>
        <w:t>；</w:t>
      </w:r>
      <w:r w:rsidRPr="00896948">
        <w:rPr>
          <w:rFonts w:ascii="宋体" w:hAnsi="宋体"/>
          <w:sz w:val="24"/>
        </w:rPr>
        <w:t>5</w:t>
      </w:r>
      <w:r w:rsidRPr="00896948">
        <w:rPr>
          <w:rFonts w:ascii="宋体" w:hAnsi="宋体" w:hint="eastAsia"/>
          <w:sz w:val="24"/>
        </w:rPr>
        <w:t>种以上健康服务类专业学术期刊等。</w:t>
      </w:r>
    </w:p>
    <w:p w14:paraId="733EF76A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/>
          <w:sz w:val="24"/>
        </w:rPr>
        <w:t>3.</w:t>
      </w:r>
      <w:r w:rsidR="00546A5B">
        <w:rPr>
          <w:rFonts w:ascii="宋体" w:hAnsi="宋体" w:hint="eastAsia"/>
          <w:sz w:val="24"/>
        </w:rPr>
        <w:t xml:space="preserve"> </w:t>
      </w:r>
      <w:r w:rsidRPr="00896948">
        <w:rPr>
          <w:rFonts w:ascii="宋体" w:hAnsi="宋体" w:hint="eastAsia"/>
          <w:sz w:val="24"/>
        </w:rPr>
        <w:t>数字教学资源配置基本要求</w:t>
      </w:r>
    </w:p>
    <w:p w14:paraId="51A686C8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/>
          <w:sz w:val="24"/>
        </w:rPr>
      </w:pPr>
      <w:r w:rsidRPr="00896948">
        <w:rPr>
          <w:rFonts w:ascii="宋体" w:hAnsi="宋体" w:hint="eastAsia"/>
          <w:sz w:val="24"/>
        </w:rPr>
        <w:t>建设、配备与本专业有关的音视频素材、教学课件、数字化教学案例库、虚拟仿真软件、数字教材等专业教学资源库，</w:t>
      </w:r>
      <w:r w:rsidR="00546A5B">
        <w:rPr>
          <w:rFonts w:ascii="宋体" w:hAnsi="宋体" w:hint="eastAsia"/>
          <w:sz w:val="24"/>
        </w:rPr>
        <w:t>种类丰富、形式多样、使用便捷、动态更新，</w:t>
      </w:r>
      <w:r w:rsidRPr="00896948">
        <w:rPr>
          <w:rFonts w:ascii="宋体" w:hAnsi="宋体" w:hint="eastAsia"/>
          <w:sz w:val="24"/>
        </w:rPr>
        <w:t>能满足教学要求。</w:t>
      </w:r>
    </w:p>
    <w:p w14:paraId="7C8D886F" w14:textId="77777777" w:rsidR="0073514F" w:rsidRPr="00546A5B" w:rsidRDefault="00546A5B" w:rsidP="00546A5B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546A5B">
        <w:rPr>
          <w:rFonts w:ascii="黑体" w:eastAsia="黑体" w:hAnsi="黑体" w:cs="宋体" w:hint="eastAsia"/>
          <w:kern w:val="0"/>
          <w:sz w:val="28"/>
          <w:szCs w:val="28"/>
        </w:rPr>
        <w:t>九、</w:t>
      </w:r>
      <w:r w:rsidR="00896948" w:rsidRPr="00546A5B">
        <w:rPr>
          <w:rFonts w:ascii="黑体" w:eastAsia="黑体" w:hAnsi="黑体" w:cs="宋体" w:hint="eastAsia"/>
          <w:kern w:val="0"/>
          <w:sz w:val="28"/>
          <w:szCs w:val="28"/>
        </w:rPr>
        <w:t>质量管理</w:t>
      </w:r>
    </w:p>
    <w:p w14:paraId="5CB80C19" w14:textId="77777777" w:rsidR="00546A5B" w:rsidRPr="002218F8" w:rsidRDefault="00546A5B" w:rsidP="00546A5B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2218F8">
        <w:rPr>
          <w:rFonts w:ascii="宋体" w:hAnsi="宋体" w:cs="宋体" w:hint="eastAsia"/>
          <w:kern w:val="0"/>
          <w:sz w:val="24"/>
          <w:szCs w:val="24"/>
        </w:rPr>
        <w:t>（1）建立了专业建设和教学质量诊断与改进机制，健全专业教学质量监控管理制度，完善课堂教学、教学评价、实习实训、毕业设计（论文）以及专业调研、人才培</w:t>
      </w:r>
      <w:r w:rsidRPr="002218F8">
        <w:rPr>
          <w:rFonts w:ascii="宋体" w:hAnsi="宋体" w:cs="宋体" w:hint="eastAsia"/>
          <w:kern w:val="0"/>
          <w:sz w:val="24"/>
          <w:szCs w:val="24"/>
        </w:rPr>
        <w:lastRenderedPageBreak/>
        <w:t>养方案更新、资源建设等方面质量标准建设，通过教学实施、过程监控、质量评价和持续改进，达成人才培养规格。</w:t>
      </w:r>
    </w:p>
    <w:p w14:paraId="1BB50C00" w14:textId="77777777" w:rsidR="00546A5B" w:rsidRPr="002218F8" w:rsidRDefault="00546A5B" w:rsidP="00546A5B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2218F8">
        <w:rPr>
          <w:rFonts w:ascii="宋体" w:hAnsi="宋体" w:cs="宋体" w:hint="eastAsia"/>
          <w:kern w:val="0"/>
          <w:sz w:val="24"/>
          <w:szCs w:val="24"/>
        </w:rPr>
        <w:t>（2）完善教学管理机制，加强日常教学组织运行与管理，定期开展课程建设水平和教学质量诊断与改进，建立健全巡课、听课、评教、</w:t>
      </w:r>
      <w:proofErr w:type="gramStart"/>
      <w:r w:rsidRPr="002218F8">
        <w:rPr>
          <w:rFonts w:ascii="宋体" w:hAnsi="宋体" w:cs="宋体" w:hint="eastAsia"/>
          <w:kern w:val="0"/>
          <w:sz w:val="24"/>
          <w:szCs w:val="24"/>
        </w:rPr>
        <w:t>评学等</w:t>
      </w:r>
      <w:proofErr w:type="gramEnd"/>
      <w:r w:rsidRPr="002218F8">
        <w:rPr>
          <w:rFonts w:ascii="宋体" w:hAnsi="宋体" w:cs="宋体" w:hint="eastAsia"/>
          <w:kern w:val="0"/>
          <w:sz w:val="24"/>
          <w:szCs w:val="24"/>
        </w:rPr>
        <w:t>制度，建立与企业联动的实践教学环节督导制度，严明教学纪律，强化教学组织功能，定期开展公开课、示范课等教研活动。</w:t>
      </w:r>
    </w:p>
    <w:p w14:paraId="0B9A2B94" w14:textId="77777777" w:rsidR="00546A5B" w:rsidRPr="002218F8" w:rsidRDefault="00546A5B" w:rsidP="00546A5B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2218F8">
        <w:rPr>
          <w:rFonts w:ascii="宋体" w:hAnsi="宋体" w:cs="宋体" w:hint="eastAsia"/>
          <w:kern w:val="0"/>
          <w:sz w:val="24"/>
          <w:szCs w:val="24"/>
        </w:rPr>
        <w:t>（3）建立毕业生跟踪反馈机制及社会评价机制，并对生源情况、在校生学业水平、毕业生就业情况等进行分析，定期评价人才培养质量和培养目标达成情况。</w:t>
      </w:r>
    </w:p>
    <w:p w14:paraId="34867C7F" w14:textId="77777777" w:rsidR="0073514F" w:rsidRPr="00546A5B" w:rsidRDefault="00546A5B" w:rsidP="00546A5B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2218F8">
        <w:rPr>
          <w:rFonts w:ascii="宋体" w:hAnsi="宋体" w:cs="宋体" w:hint="eastAsia"/>
          <w:kern w:val="0"/>
          <w:sz w:val="24"/>
          <w:szCs w:val="24"/>
        </w:rPr>
        <w:t>（4）专业教研组织充分利用评价分析结果，有效改进专业教学，持续提高人才培养质量。</w:t>
      </w:r>
    </w:p>
    <w:p w14:paraId="2662E2AA" w14:textId="77777777" w:rsidR="0073514F" w:rsidRPr="00546A5B" w:rsidRDefault="00546A5B" w:rsidP="00546A5B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546A5B">
        <w:rPr>
          <w:rFonts w:ascii="黑体" w:eastAsia="黑体" w:hAnsi="黑体" w:cs="宋体" w:hint="eastAsia"/>
          <w:kern w:val="0"/>
          <w:sz w:val="28"/>
          <w:szCs w:val="30"/>
        </w:rPr>
        <w:t>十</w:t>
      </w:r>
      <w:r w:rsidR="00896948" w:rsidRPr="00546A5B">
        <w:rPr>
          <w:rFonts w:ascii="黑体" w:eastAsia="黑体" w:hAnsi="黑体" w:cs="宋体" w:hint="eastAsia"/>
          <w:kern w:val="0"/>
          <w:sz w:val="28"/>
          <w:szCs w:val="30"/>
        </w:rPr>
        <w:t>、毕业要求</w:t>
      </w:r>
    </w:p>
    <w:p w14:paraId="3A9E5505" w14:textId="77777777" w:rsidR="0073514F" w:rsidRPr="00896948" w:rsidRDefault="0089694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黑体" w:eastAsia="黑体" w:hAnsi="黑体" w:cs="宋体"/>
          <w:b/>
          <w:kern w:val="0"/>
          <w:sz w:val="28"/>
          <w:szCs w:val="30"/>
        </w:rPr>
      </w:pPr>
      <w:r w:rsidRPr="00896948">
        <w:rPr>
          <w:rFonts w:ascii="宋体" w:hAnsi="宋体" w:cs="宋体" w:hint="eastAsia"/>
          <w:kern w:val="0"/>
          <w:sz w:val="24"/>
          <w:szCs w:val="30"/>
        </w:rPr>
        <w:t>本专业毕业最低要求13</w:t>
      </w:r>
      <w:r w:rsidR="00480F1C">
        <w:rPr>
          <w:rFonts w:ascii="宋体" w:hAnsi="宋体" w:cs="宋体" w:hint="eastAsia"/>
          <w:kern w:val="0"/>
          <w:sz w:val="24"/>
          <w:szCs w:val="30"/>
        </w:rPr>
        <w:t>9</w:t>
      </w:r>
      <w:r w:rsidRPr="00896948">
        <w:rPr>
          <w:rFonts w:ascii="宋体" w:hAnsi="宋体" w:cs="宋体"/>
          <w:kern w:val="0"/>
          <w:sz w:val="24"/>
          <w:szCs w:val="30"/>
        </w:rPr>
        <w:t>.5</w:t>
      </w:r>
      <w:r w:rsidRPr="00896948">
        <w:rPr>
          <w:rFonts w:ascii="宋体" w:hAnsi="宋体" w:cs="宋体" w:hint="eastAsia"/>
          <w:kern w:val="0"/>
          <w:sz w:val="24"/>
          <w:szCs w:val="30"/>
        </w:rPr>
        <w:t>学分，其中必修课理论及实践课1</w:t>
      </w:r>
      <w:r w:rsidR="00480F1C">
        <w:rPr>
          <w:rFonts w:ascii="宋体" w:hAnsi="宋体" w:cs="宋体" w:hint="eastAsia"/>
          <w:kern w:val="0"/>
          <w:sz w:val="24"/>
          <w:szCs w:val="30"/>
        </w:rPr>
        <w:t>21</w:t>
      </w:r>
      <w:r w:rsidRPr="00896948">
        <w:rPr>
          <w:rFonts w:ascii="宋体" w:hAnsi="宋体" w:cs="宋体"/>
          <w:kern w:val="0"/>
          <w:sz w:val="24"/>
          <w:szCs w:val="30"/>
        </w:rPr>
        <w:t>.5</w:t>
      </w:r>
      <w:r w:rsidRPr="00896948">
        <w:rPr>
          <w:rFonts w:ascii="宋体" w:hAnsi="宋体" w:cs="宋体" w:hint="eastAsia"/>
          <w:kern w:val="0"/>
          <w:sz w:val="24"/>
          <w:szCs w:val="30"/>
        </w:rPr>
        <w:t>学分，专业选修课</w:t>
      </w:r>
      <w:r w:rsidRPr="00896948">
        <w:rPr>
          <w:rFonts w:ascii="宋体" w:hAnsi="宋体" w:cs="宋体"/>
          <w:kern w:val="0"/>
          <w:sz w:val="24"/>
          <w:szCs w:val="30"/>
        </w:rPr>
        <w:t>10</w:t>
      </w:r>
      <w:r w:rsidRPr="00896948">
        <w:rPr>
          <w:rFonts w:ascii="宋体" w:hAnsi="宋体" w:cs="宋体" w:hint="eastAsia"/>
          <w:kern w:val="0"/>
          <w:sz w:val="24"/>
          <w:szCs w:val="30"/>
        </w:rPr>
        <w:t>学分，素质教育与能力拓展课</w:t>
      </w:r>
      <w:r w:rsidRPr="00896948">
        <w:rPr>
          <w:rFonts w:ascii="宋体" w:hAnsi="宋体" w:cs="宋体"/>
          <w:kern w:val="0"/>
          <w:sz w:val="24"/>
          <w:szCs w:val="30"/>
        </w:rPr>
        <w:t>8</w:t>
      </w:r>
      <w:r w:rsidRPr="00896948">
        <w:rPr>
          <w:rFonts w:ascii="宋体" w:hAnsi="宋体" w:cs="宋体" w:hint="eastAsia"/>
          <w:kern w:val="0"/>
          <w:sz w:val="24"/>
          <w:szCs w:val="30"/>
        </w:rPr>
        <w:t>学分。</w:t>
      </w:r>
    </w:p>
    <w:p w14:paraId="673082AC" w14:textId="77777777" w:rsidR="0073514F" w:rsidRPr="00546A5B" w:rsidRDefault="00896948" w:rsidP="00546A5B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30"/>
        </w:rPr>
      </w:pPr>
      <w:r w:rsidRPr="00546A5B">
        <w:rPr>
          <w:rFonts w:ascii="黑体" w:eastAsia="黑体" w:hAnsi="黑体" w:cs="宋体" w:hint="eastAsia"/>
          <w:kern w:val="0"/>
          <w:sz w:val="28"/>
          <w:szCs w:val="30"/>
        </w:rPr>
        <w:t>十</w:t>
      </w:r>
      <w:r w:rsidR="00546A5B">
        <w:rPr>
          <w:rFonts w:ascii="黑体" w:eastAsia="黑体" w:hAnsi="黑体" w:cs="宋体" w:hint="eastAsia"/>
          <w:kern w:val="0"/>
          <w:sz w:val="28"/>
          <w:szCs w:val="30"/>
        </w:rPr>
        <w:t>一</w:t>
      </w:r>
      <w:r w:rsidRPr="00546A5B">
        <w:rPr>
          <w:rFonts w:ascii="黑体" w:eastAsia="黑体" w:hAnsi="黑体" w:cs="宋体" w:hint="eastAsia"/>
          <w:kern w:val="0"/>
          <w:sz w:val="28"/>
          <w:szCs w:val="30"/>
        </w:rPr>
        <w:t>、附录</w:t>
      </w:r>
    </w:p>
    <w:p w14:paraId="4B11E2DD" w14:textId="77777777" w:rsidR="0073514F" w:rsidRPr="00896948" w:rsidRDefault="00896948">
      <w:pPr>
        <w:autoSpaceDE w:val="0"/>
        <w:autoSpaceDN w:val="0"/>
        <w:adjustRightInd w:val="0"/>
        <w:spacing w:line="440" w:lineRule="exact"/>
        <w:ind w:leftChars="250" w:left="525"/>
        <w:jc w:val="left"/>
        <w:rPr>
          <w:rFonts w:ascii="黑体" w:eastAsia="黑体" w:hAnsi="黑体" w:cs="宋体"/>
          <w:b/>
          <w:kern w:val="0"/>
          <w:sz w:val="24"/>
          <w:szCs w:val="24"/>
        </w:rPr>
      </w:pPr>
      <w:r w:rsidRPr="00896948">
        <w:rPr>
          <w:rFonts w:hint="eastAsia"/>
          <w:sz w:val="24"/>
          <w:szCs w:val="24"/>
        </w:rPr>
        <w:t>附件一：全院公共选修课程一览表</w:t>
      </w:r>
      <w:r w:rsidRPr="00896948">
        <w:rPr>
          <w:sz w:val="24"/>
          <w:szCs w:val="24"/>
        </w:rPr>
        <w:br/>
      </w:r>
      <w:r w:rsidRPr="00896948">
        <w:rPr>
          <w:rFonts w:hint="eastAsia"/>
          <w:sz w:val="24"/>
          <w:szCs w:val="24"/>
        </w:rPr>
        <w:t>附件二：人才培养方案变更审批表</w:t>
      </w:r>
      <w:r w:rsidRPr="00896948">
        <w:rPr>
          <w:sz w:val="24"/>
          <w:szCs w:val="24"/>
        </w:rPr>
        <w:br/>
      </w:r>
      <w:r w:rsidRPr="00896948">
        <w:rPr>
          <w:rFonts w:hint="eastAsia"/>
          <w:sz w:val="24"/>
          <w:szCs w:val="24"/>
        </w:rPr>
        <w:t>附件三：教学计划微调审批表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0"/>
        <w:gridCol w:w="660"/>
        <w:gridCol w:w="3260"/>
        <w:gridCol w:w="860"/>
        <w:gridCol w:w="720"/>
        <w:gridCol w:w="920"/>
        <w:gridCol w:w="760"/>
        <w:gridCol w:w="580"/>
        <w:gridCol w:w="600"/>
      </w:tblGrid>
      <w:tr w:rsidR="00896948" w:rsidRPr="00896948" w14:paraId="02294567" w14:textId="77777777">
        <w:trPr>
          <w:trHeight w:val="285"/>
        </w:trPr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2516" w14:textId="77777777" w:rsidR="0073514F" w:rsidRPr="00896948" w:rsidRDefault="00896948"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b/>
                <w:kern w:val="0"/>
                <w:sz w:val="24"/>
              </w:rPr>
              <w:t>附件一：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0669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7C0E57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ED986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BD32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15BF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41B472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46F9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896948" w:rsidRPr="00896948" w14:paraId="48FF2783" w14:textId="77777777">
        <w:trPr>
          <w:trHeight w:val="405"/>
        </w:trPr>
        <w:tc>
          <w:tcPr>
            <w:tcW w:w="92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8429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89694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全院公共选修课程一览表</w:t>
            </w:r>
          </w:p>
        </w:tc>
      </w:tr>
      <w:tr w:rsidR="00896948" w:rsidRPr="00896948" w14:paraId="06B9E5E0" w14:textId="77777777">
        <w:trPr>
          <w:trHeight w:val="48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BB98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课程类别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49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DB6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08FE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学分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D90A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学时分配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3E4B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考核方式</w:t>
            </w:r>
          </w:p>
        </w:tc>
      </w:tr>
      <w:tr w:rsidR="00896948" w:rsidRPr="00896948" w14:paraId="483895C7" w14:textId="77777777">
        <w:trPr>
          <w:trHeight w:val="84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467F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5C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8143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DE35A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986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总</w:t>
            </w:r>
            <w:r w:rsidRPr="00896948">
              <w:rPr>
                <w:rFonts w:ascii="宋体" w:hAnsi="宋体" w:cs="宋体"/>
                <w:kern w:val="0"/>
                <w:sz w:val="22"/>
              </w:rPr>
              <w:t xml:space="preserve">  </w:t>
            </w:r>
            <w:r w:rsidRPr="00896948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ECE2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理论教学学时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6E4F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实践教学学时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665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考试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4499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考查</w:t>
            </w:r>
          </w:p>
        </w:tc>
      </w:tr>
      <w:tr w:rsidR="00896948" w:rsidRPr="00896948" w14:paraId="7218F709" w14:textId="77777777">
        <w:trPr>
          <w:trHeight w:val="34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6BE4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自然科学类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F3CA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5D037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科学认识天气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1C53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6C24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800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821E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6B9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D9E2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05DFC13B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0F60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CC07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1B42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汽车文化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A461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ECF9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ED6C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1907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003B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B5F3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379271E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4B38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7F34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C84F1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智能汽车设计与实践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FA8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BD2F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A02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5A76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3F81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0F30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BB7BF81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E8B3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2E6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0E256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食品安全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7CA9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07E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2D9A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852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DB3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1DA1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1566A74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3A7EF8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5D86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B6E8A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营养与健康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C616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25C6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FB20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DDC3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5CE6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BDD5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45D0897E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ED20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D753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E0CD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生命科学导论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DBF9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BB04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6D5B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15DE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BC53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9196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53E67AA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77106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7F39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6809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公众救护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8FC3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150E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964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7960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49CF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39B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B56F459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BCF7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2882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E3967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环境与生殖健康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FA3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7C2A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929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ED7F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F02A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5B32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25EE3975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8ECF9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7F9E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BE166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亚健康学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2D9E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E303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516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72E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CE0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8E96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DFDB616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F03B6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E3E8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1799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医学美学美容基本技术与审美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5B3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E5AD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0B7F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F275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45C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F83B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BFC5EA4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3F4E52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C81F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1F8C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人类与环境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2D32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2A4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0C41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FCDD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7C9D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A4D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0567B2B0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7A7C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D1E7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AD04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绿色化学与化工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B55B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4DA9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F0F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0CA9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9C59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D587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BE90864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EBB2A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210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41E61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体验发现生活中的物理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E589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95B5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10B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9F6E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1898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6E8A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E4ED05B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D28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1261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01DE5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病毒与生命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C19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B12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BAD7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9945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30E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1EA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4CCADF3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BF00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F70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3B8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资源再生利用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A8E0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7B6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62EF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42F3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526E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58E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32D6722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A0BE2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6B75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36C93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水资源利用与保护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92EA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E873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53F3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ECD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C4DE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631B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AA3155B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A6BA8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0B98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9BA3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海洋的前世今生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ACCB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B78E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AA85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CFD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D4F9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2F73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C55D66C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7211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6CA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B9DC3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海洋藻类资源的开发利用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FF9D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6E5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C7E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A1A5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1A6F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F3B6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D573570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FD370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403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021C0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道路交通安全概论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BA86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4A1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C552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BC2A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7B33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65D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870377A" w14:textId="77777777">
        <w:trPr>
          <w:trHeight w:val="342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9C9F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艺术体育类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64FD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0D027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书法鉴赏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E501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801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59DE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6FBC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529B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AB4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055033E7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0D331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B9A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5E907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艺术鉴赏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9A0C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B1B5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5836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F886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737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8D5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62B18AA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3CA9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0842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AE971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音乐漫步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A781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D83E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A6A0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21CA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12C0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2AC5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9EAA1E9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E2A64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D294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5DE2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美学与人生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749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F249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772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956D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5BA9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3308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04839108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237E4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7144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9160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服装色彩搭配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308D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5CDA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E90E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A9C1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80A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ADC5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01047E4C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FA5D0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9087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5FEB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文学名作鉴赏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BE6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704A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9697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F869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B4DF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9A60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3000185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DCBD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2446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749CC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中国文学通识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6EA8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0A6F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2551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CA2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593C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41FA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07C6E6E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724B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01F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0C5E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中国古典文学赏析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6542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7B02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D299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1A83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842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7FC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51B815A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54A13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AC1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2E658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社交礼仪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BAA1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9125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07EB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A5C3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FAD9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3B2B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0D8C873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E2AF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2F3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00E9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英语经典影视鉴赏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68E2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8987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E7B8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4CF0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AD6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70A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4EFCF7F6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EB634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094E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C20C2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篮球（乒乓球）裁判理论与实践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15B9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4652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A88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39D7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C7DD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4E0B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5F94E50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17667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825A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A835C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体育运动与身心健康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6A1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DB9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889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8022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E20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AEB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C3AE0CF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E36D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BBA6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5CB4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瑜伽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3F1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7CC5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7ED6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BEF5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9FC2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A585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1544535" w14:textId="77777777">
        <w:trPr>
          <w:trHeight w:val="342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F46A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7671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B9E94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广告设计赏析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3B8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C7B5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5BB9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302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42CC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5ABF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322B5DC" w14:textId="77777777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C77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人文社科类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4D9F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A53CA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普通话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204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4BD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77F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09C3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4C16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FF0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A9429B1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935C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D137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10E1C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公共关系实务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6F30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64FD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21EC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CE8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6CBC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4C77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4712AF9B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5DD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DDD1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EA0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人际关系心理学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184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6BCC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F03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D75F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3C54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4C76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A77674E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AA72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2A8C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20AE6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大学美育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8F85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F2D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84F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C91F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82D8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B55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6D23EBC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49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94D9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DC5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创新能力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F0A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9A6E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4395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8A78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EE51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78C6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0F974EDE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7AAE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2A8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40AD5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中国传统文化概论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0510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1C74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7803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E43A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7163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479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2C4808F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65C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34A6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B3973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应用文写作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7C26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8AF4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9C8F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2A6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9C11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D1A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29B4AA01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AB8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6143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30EE6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世界舞台上的中华文明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63F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A255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6453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9BF3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AA82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2D3D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FAEA4D4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13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3B83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00B1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中西方文化差异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793F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4D75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6898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63D2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4135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260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47F201BE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64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6E2F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AC31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灾害救援与防疫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3AFD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9A8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FF57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8D5A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A734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5BA1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CDAC698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9EA1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760B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5A78B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发现生命奥秘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445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2E1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65E0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1719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F287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00DB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28AFDAF3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C05C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D6F1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BFEA7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音乐心理治疗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2E1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56DD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389E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E30C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C4D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94CA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B98BB9D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5C0A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ADB9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67EA0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可再生能源与低碳社会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4B35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1DEB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9C37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3DF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E34D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E2AB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8792064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64DC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3F1D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17523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国家安全教育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83C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633E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1AC2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78A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CF9A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3860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72EF4394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D78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C193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07760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心理咨询与心理治疗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0656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018B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0B93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18B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661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F683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16E7E968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6FF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C239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7732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当代世界经济与政治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AD3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C71C6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57B6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B899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A2CA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422F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2C5CB59B" w14:textId="77777777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F69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lastRenderedPageBreak/>
              <w:t>经济管理类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D3D4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5428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企业人力资源管理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7396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C29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E29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B33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F2DB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9102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F643139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945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3949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81688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劳动法与</w:t>
            </w:r>
            <w:proofErr w:type="gramStart"/>
            <w:r w:rsidRPr="00896948">
              <w:rPr>
                <w:rFonts w:ascii="宋体" w:hAnsi="宋体" w:cs="宋体" w:hint="eastAsia"/>
                <w:kern w:val="0"/>
                <w:sz w:val="22"/>
              </w:rPr>
              <w:t>职场维</w:t>
            </w:r>
            <w:proofErr w:type="gramEnd"/>
            <w:r w:rsidRPr="00896948">
              <w:rPr>
                <w:rFonts w:ascii="宋体" w:hAnsi="宋体" w:cs="宋体" w:hint="eastAsia"/>
                <w:kern w:val="0"/>
                <w:sz w:val="22"/>
              </w:rPr>
              <w:t>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549A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77B3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F986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62E3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8A1F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74D7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F718C2B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EBB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082D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87C7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市场营销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D00C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E10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CAB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D46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5576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7771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20D7BF75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3864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F4E6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F01C3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企业伦理学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3487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0DB8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25DAD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7FF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7FC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710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438B896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C1E6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589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A6FFF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现代管理理论与方法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76CFE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D20B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D018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01A8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61391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984C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D531BF9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45F6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9E5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9338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企业战略管理与规划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8A69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76C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49A0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72A6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1D209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37458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267D246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EA7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FE56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14862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合同法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C3E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2DE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0CB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30CB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97BA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B819B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251906E5" w14:textId="77777777">
        <w:trPr>
          <w:trHeight w:val="360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C5C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计算机类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186C3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B8DC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计算机思维与中国象棋</w:t>
            </w:r>
            <w:r w:rsidRPr="00896948">
              <w:rPr>
                <w:rFonts w:ascii="宋体" w:cs="宋体"/>
                <w:kern w:val="0"/>
                <w:sz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BDCB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E6FB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1355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A7633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5A89E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2905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4F6393CF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134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442B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FD2EE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办公软件高级应用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B984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DAEE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B3388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B81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80D0D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999F2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30143426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3D33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A8E92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C1DA0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数据仓库与数据挖掘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971DF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248C9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F198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2B64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3C53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0C0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53E5486A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3EC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D4E77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7FAE1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网站设计与建设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066CC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490E1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6C960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4636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A536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1200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  <w:tr w:rsidR="00896948" w:rsidRPr="00896948" w14:paraId="624FCCDD" w14:textId="77777777">
        <w:trPr>
          <w:trHeight w:val="360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F01D" w14:textId="77777777" w:rsidR="0073514F" w:rsidRPr="00896948" w:rsidRDefault="0073514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347B4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27C96" w14:textId="77777777" w:rsidR="0073514F" w:rsidRPr="00896948" w:rsidRDefault="00896948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 w:rsidRPr="00896948">
              <w:rPr>
                <w:rFonts w:ascii="宋体" w:hAnsi="宋体" w:cs="宋体" w:hint="eastAsia"/>
                <w:kern w:val="0"/>
                <w:sz w:val="22"/>
              </w:rPr>
              <w:t>计算机系统维护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2692B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99F4A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0BFB5" w14:textId="77777777" w:rsidR="0073514F" w:rsidRPr="00896948" w:rsidRDefault="0089694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948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7D44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D4C95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FB06C" w14:textId="77777777" w:rsidR="0073514F" w:rsidRPr="00896948" w:rsidRDefault="0089694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896948">
              <w:rPr>
                <w:rFonts w:ascii="宋体" w:hAnsi="宋体" w:cs="宋体" w:hint="eastAsia"/>
                <w:kern w:val="0"/>
                <w:sz w:val="24"/>
              </w:rPr>
              <w:t>√</w:t>
            </w:r>
          </w:p>
        </w:tc>
      </w:tr>
    </w:tbl>
    <w:p w14:paraId="2A732BE1" w14:textId="77777777" w:rsidR="0073514F" w:rsidRPr="00896948" w:rsidRDefault="00896948">
      <w:pPr>
        <w:spacing w:line="360" w:lineRule="exact"/>
        <w:jc w:val="left"/>
        <w:rPr>
          <w:rFonts w:eastAsia="黑体"/>
          <w:sz w:val="28"/>
          <w:szCs w:val="28"/>
        </w:rPr>
      </w:pPr>
      <w:r w:rsidRPr="00896948">
        <w:rPr>
          <w:rFonts w:ascii="宋体" w:hAnsi="宋体" w:cs="宋体" w:hint="eastAsia"/>
          <w:b/>
          <w:kern w:val="0"/>
          <w:sz w:val="24"/>
        </w:rPr>
        <w:t>附件二</w:t>
      </w:r>
      <w:r w:rsidRPr="00896948">
        <w:rPr>
          <w:rFonts w:eastAsia="黑体" w:hint="eastAsia"/>
          <w:sz w:val="28"/>
          <w:szCs w:val="28"/>
        </w:rPr>
        <w:t>：</w:t>
      </w:r>
    </w:p>
    <w:p w14:paraId="1F67184E" w14:textId="77777777" w:rsidR="0073514F" w:rsidRPr="00896948" w:rsidRDefault="00896948">
      <w:pPr>
        <w:spacing w:line="360" w:lineRule="exact"/>
        <w:jc w:val="center"/>
        <w:rPr>
          <w:rFonts w:eastAsia="黑体"/>
          <w:sz w:val="32"/>
          <w:szCs w:val="32"/>
        </w:rPr>
      </w:pPr>
      <w:r w:rsidRPr="00896948">
        <w:rPr>
          <w:rFonts w:eastAsia="黑体" w:hint="eastAsia"/>
          <w:sz w:val="32"/>
          <w:szCs w:val="32"/>
        </w:rPr>
        <w:t>人才培养方案变更审批表</w:t>
      </w:r>
    </w:p>
    <w:p w14:paraId="511C1957" w14:textId="77777777" w:rsidR="0073514F" w:rsidRPr="00896948" w:rsidRDefault="00896948">
      <w:pPr>
        <w:spacing w:beforeLines="50" w:before="156" w:afterLines="50" w:after="156"/>
        <w:rPr>
          <w:rFonts w:ascii="楷体_GB2312" w:eastAsia="楷体_GB2312"/>
          <w:szCs w:val="21"/>
        </w:rPr>
      </w:pPr>
      <w:r w:rsidRPr="00896948">
        <w:rPr>
          <w:rFonts w:ascii="楷体_GB2312" w:eastAsia="楷体_GB2312" w:hint="eastAsia"/>
          <w:szCs w:val="21"/>
        </w:rPr>
        <w:t>二级学院：</w:t>
      </w:r>
      <w:r w:rsidRPr="00896948">
        <w:rPr>
          <w:rFonts w:ascii="楷体_GB2312" w:eastAsia="楷体_GB2312"/>
          <w:szCs w:val="21"/>
        </w:rPr>
        <w:t xml:space="preserve">           </w:t>
      </w:r>
      <w:r w:rsidRPr="00896948">
        <w:rPr>
          <w:rFonts w:ascii="楷体_GB2312" w:eastAsia="楷体_GB2312" w:hint="eastAsia"/>
          <w:szCs w:val="21"/>
        </w:rPr>
        <w:t>专业：</w:t>
      </w:r>
      <w:r w:rsidRPr="00896948">
        <w:rPr>
          <w:rFonts w:ascii="楷体_GB2312" w:eastAsia="楷体_GB2312"/>
          <w:szCs w:val="21"/>
        </w:rPr>
        <w:t xml:space="preserve">            </w:t>
      </w:r>
      <w:r w:rsidRPr="00896948">
        <w:rPr>
          <w:rFonts w:ascii="楷体_GB2312" w:eastAsia="楷体_GB2312" w:hint="eastAsia"/>
          <w:szCs w:val="21"/>
        </w:rPr>
        <w:t>学期：</w:t>
      </w:r>
      <w:r w:rsidRPr="00896948">
        <w:rPr>
          <w:rFonts w:ascii="楷体_GB2312" w:eastAsia="楷体_GB2312"/>
          <w:szCs w:val="21"/>
        </w:rPr>
        <w:t xml:space="preserve">          </w:t>
      </w:r>
      <w:r w:rsidRPr="00896948">
        <w:rPr>
          <w:rFonts w:ascii="楷体_GB2312" w:eastAsia="楷体_GB2312" w:hint="eastAsia"/>
          <w:szCs w:val="21"/>
        </w:rPr>
        <w:t>申请日期：</w:t>
      </w:r>
      <w:r w:rsidRPr="00896948">
        <w:rPr>
          <w:rFonts w:ascii="楷体_GB2312" w:eastAsia="楷体_GB2312"/>
          <w:szCs w:val="21"/>
        </w:rPr>
        <w:t xml:space="preserve">          </w:t>
      </w:r>
      <w:r w:rsidRPr="00896948">
        <w:rPr>
          <w:rFonts w:ascii="楷体_GB2312" w:eastAsia="楷体_GB2312" w:hint="eastAsia"/>
          <w:szCs w:val="21"/>
        </w:rPr>
        <w:t>教研室主任：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464"/>
        <w:gridCol w:w="426"/>
        <w:gridCol w:w="516"/>
        <w:gridCol w:w="464"/>
        <w:gridCol w:w="426"/>
        <w:gridCol w:w="483"/>
        <w:gridCol w:w="1689"/>
        <w:gridCol w:w="464"/>
        <w:gridCol w:w="426"/>
        <w:gridCol w:w="516"/>
        <w:gridCol w:w="516"/>
        <w:gridCol w:w="485"/>
        <w:gridCol w:w="426"/>
      </w:tblGrid>
      <w:tr w:rsidR="00896948" w:rsidRPr="00896948" w14:paraId="210DEFF9" w14:textId="77777777">
        <w:tc>
          <w:tcPr>
            <w:tcW w:w="4652" w:type="dxa"/>
            <w:gridSpan w:val="7"/>
          </w:tcPr>
          <w:p w14:paraId="3E04F081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原教学计划</w:t>
            </w:r>
          </w:p>
        </w:tc>
        <w:tc>
          <w:tcPr>
            <w:tcW w:w="4522" w:type="dxa"/>
            <w:gridSpan w:val="7"/>
          </w:tcPr>
          <w:p w14:paraId="5E8B4CCB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变更</w:t>
            </w:r>
            <w:proofErr w:type="gramStart"/>
            <w:r w:rsidRPr="00896948">
              <w:rPr>
                <w:rFonts w:ascii="楷体_GB2312" w:eastAsia="楷体_GB2312" w:hint="eastAsia"/>
                <w:szCs w:val="21"/>
              </w:rPr>
              <w:t>后教学</w:t>
            </w:r>
            <w:proofErr w:type="gramEnd"/>
            <w:r w:rsidRPr="00896948">
              <w:rPr>
                <w:rFonts w:ascii="楷体_GB2312" w:eastAsia="楷体_GB2312" w:hint="eastAsia"/>
                <w:szCs w:val="21"/>
              </w:rPr>
              <w:t>计划</w:t>
            </w:r>
          </w:p>
        </w:tc>
      </w:tr>
      <w:tr w:rsidR="00896948" w:rsidRPr="00896948" w14:paraId="3EC313EF" w14:textId="77777777">
        <w:tc>
          <w:tcPr>
            <w:tcW w:w="1873" w:type="dxa"/>
            <w:vAlign w:val="center"/>
          </w:tcPr>
          <w:p w14:paraId="2EBBF056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464" w:type="dxa"/>
            <w:vAlign w:val="center"/>
          </w:tcPr>
          <w:p w14:paraId="7AFFD4A7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426" w:type="dxa"/>
            <w:vAlign w:val="center"/>
          </w:tcPr>
          <w:p w14:paraId="438DFA76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考核方式</w:t>
            </w:r>
          </w:p>
        </w:tc>
        <w:tc>
          <w:tcPr>
            <w:tcW w:w="516" w:type="dxa"/>
            <w:vAlign w:val="center"/>
          </w:tcPr>
          <w:p w14:paraId="38CE5B02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总学时</w:t>
            </w:r>
          </w:p>
        </w:tc>
        <w:tc>
          <w:tcPr>
            <w:tcW w:w="464" w:type="dxa"/>
            <w:vAlign w:val="center"/>
          </w:tcPr>
          <w:p w14:paraId="5F8622E8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理论学时</w:t>
            </w:r>
          </w:p>
        </w:tc>
        <w:tc>
          <w:tcPr>
            <w:tcW w:w="426" w:type="dxa"/>
            <w:vAlign w:val="center"/>
          </w:tcPr>
          <w:p w14:paraId="37F60D8D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实践学时</w:t>
            </w:r>
          </w:p>
        </w:tc>
        <w:tc>
          <w:tcPr>
            <w:tcW w:w="483" w:type="dxa"/>
            <w:vAlign w:val="center"/>
          </w:tcPr>
          <w:p w14:paraId="7572A9F2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授课学期</w:t>
            </w:r>
          </w:p>
        </w:tc>
        <w:tc>
          <w:tcPr>
            <w:tcW w:w="1689" w:type="dxa"/>
            <w:vAlign w:val="center"/>
          </w:tcPr>
          <w:p w14:paraId="4AEE8CF1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464" w:type="dxa"/>
            <w:vAlign w:val="center"/>
          </w:tcPr>
          <w:p w14:paraId="3CA1E646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426" w:type="dxa"/>
            <w:vAlign w:val="center"/>
          </w:tcPr>
          <w:p w14:paraId="2A0BD469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考核方式</w:t>
            </w:r>
          </w:p>
        </w:tc>
        <w:tc>
          <w:tcPr>
            <w:tcW w:w="516" w:type="dxa"/>
            <w:vAlign w:val="center"/>
          </w:tcPr>
          <w:p w14:paraId="22E096D7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总学时</w:t>
            </w:r>
          </w:p>
        </w:tc>
        <w:tc>
          <w:tcPr>
            <w:tcW w:w="516" w:type="dxa"/>
            <w:vAlign w:val="center"/>
          </w:tcPr>
          <w:p w14:paraId="1D076FA7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理论学时</w:t>
            </w:r>
          </w:p>
        </w:tc>
        <w:tc>
          <w:tcPr>
            <w:tcW w:w="485" w:type="dxa"/>
            <w:vAlign w:val="center"/>
          </w:tcPr>
          <w:p w14:paraId="41532053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实践学时</w:t>
            </w:r>
          </w:p>
        </w:tc>
        <w:tc>
          <w:tcPr>
            <w:tcW w:w="426" w:type="dxa"/>
            <w:vAlign w:val="center"/>
          </w:tcPr>
          <w:p w14:paraId="2D0BF502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授课学期</w:t>
            </w:r>
          </w:p>
        </w:tc>
      </w:tr>
      <w:tr w:rsidR="00896948" w:rsidRPr="00896948" w14:paraId="444A118E" w14:textId="77777777">
        <w:tc>
          <w:tcPr>
            <w:tcW w:w="1873" w:type="dxa"/>
          </w:tcPr>
          <w:p w14:paraId="5CE0993B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2F634B5E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0F4F3450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6C968866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65FB98C1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00200CF1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3" w:type="dxa"/>
          </w:tcPr>
          <w:p w14:paraId="689D3172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1689" w:type="dxa"/>
          </w:tcPr>
          <w:p w14:paraId="717ECF95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28EE884F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61EFF7DE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4E04F031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2E7F5AE6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5" w:type="dxa"/>
          </w:tcPr>
          <w:p w14:paraId="66CEEDE3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2B89107B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</w:tr>
      <w:tr w:rsidR="00896948" w:rsidRPr="00896948" w14:paraId="2828E786" w14:textId="77777777">
        <w:tc>
          <w:tcPr>
            <w:tcW w:w="1873" w:type="dxa"/>
          </w:tcPr>
          <w:p w14:paraId="68904A60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02824442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5A81435C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2C0200C9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63E4D9C3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5D82F743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3" w:type="dxa"/>
          </w:tcPr>
          <w:p w14:paraId="0454B4FD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1689" w:type="dxa"/>
          </w:tcPr>
          <w:p w14:paraId="40AFF3C0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3926DC2D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22D97281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0B0A95A2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301B285E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5" w:type="dxa"/>
          </w:tcPr>
          <w:p w14:paraId="1CE860B0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19D1FECE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</w:tr>
      <w:tr w:rsidR="00896948" w:rsidRPr="00896948" w14:paraId="253896F5" w14:textId="77777777">
        <w:tc>
          <w:tcPr>
            <w:tcW w:w="1873" w:type="dxa"/>
          </w:tcPr>
          <w:p w14:paraId="4446CC7B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6B1F6B7D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2F6B8E53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4C3FDFFE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4980E4F2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70DBF14D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3" w:type="dxa"/>
          </w:tcPr>
          <w:p w14:paraId="40C50B90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1689" w:type="dxa"/>
          </w:tcPr>
          <w:p w14:paraId="62595F10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19A0DB28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4B04480D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7E4CEF3D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6882F32A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5" w:type="dxa"/>
          </w:tcPr>
          <w:p w14:paraId="02B783C7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554723E3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</w:tr>
      <w:tr w:rsidR="00896948" w:rsidRPr="00896948" w14:paraId="309B1EF7" w14:textId="77777777">
        <w:tc>
          <w:tcPr>
            <w:tcW w:w="1873" w:type="dxa"/>
          </w:tcPr>
          <w:p w14:paraId="0703F72B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3E2DEF02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0336F706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6EAF45BE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55137C71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6799D38A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3" w:type="dxa"/>
          </w:tcPr>
          <w:p w14:paraId="135542D5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1689" w:type="dxa"/>
          </w:tcPr>
          <w:p w14:paraId="48F195DB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64" w:type="dxa"/>
          </w:tcPr>
          <w:p w14:paraId="770EE067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10C3B433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3EE4C7D8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516" w:type="dxa"/>
          </w:tcPr>
          <w:p w14:paraId="69D36F99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85" w:type="dxa"/>
          </w:tcPr>
          <w:p w14:paraId="6F6D4162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  <w:tc>
          <w:tcPr>
            <w:tcW w:w="426" w:type="dxa"/>
          </w:tcPr>
          <w:p w14:paraId="4D722FA8" w14:textId="77777777" w:rsidR="0073514F" w:rsidRPr="00896948" w:rsidRDefault="0073514F">
            <w:pPr>
              <w:spacing w:beforeLines="50" w:before="156" w:afterLines="50" w:after="156"/>
              <w:rPr>
                <w:rFonts w:ascii="楷体_GB2312" w:eastAsia="楷体_GB2312"/>
                <w:szCs w:val="21"/>
              </w:rPr>
            </w:pPr>
          </w:p>
        </w:tc>
      </w:tr>
      <w:tr w:rsidR="00896948" w:rsidRPr="00896948" w14:paraId="4A4F0C78" w14:textId="77777777">
        <w:trPr>
          <w:trHeight w:val="1274"/>
        </w:trPr>
        <w:tc>
          <w:tcPr>
            <w:tcW w:w="1873" w:type="dxa"/>
            <w:vAlign w:val="center"/>
          </w:tcPr>
          <w:p w14:paraId="49FFC8E4" w14:textId="77777777" w:rsidR="0073514F" w:rsidRPr="00896948" w:rsidRDefault="00896948">
            <w:pPr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变更类别</w:t>
            </w:r>
          </w:p>
          <w:p w14:paraId="74CAA087" w14:textId="77777777" w:rsidR="0073514F" w:rsidRPr="00896948" w:rsidRDefault="00896948">
            <w:pPr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/>
                <w:sz w:val="24"/>
              </w:rPr>
              <w:t>(</w:t>
            </w:r>
            <w:r w:rsidRPr="00896948">
              <w:rPr>
                <w:rFonts w:ascii="楷体_GB2312" w:eastAsia="楷体_GB2312" w:hint="eastAsia"/>
                <w:sz w:val="24"/>
              </w:rPr>
              <w:t>请在相应的类别标“√”</w:t>
            </w:r>
            <w:r w:rsidRPr="00896948">
              <w:rPr>
                <w:rFonts w:ascii="楷体_GB2312" w:eastAsia="楷体_GB2312"/>
                <w:sz w:val="24"/>
              </w:rPr>
              <w:t>)</w:t>
            </w:r>
          </w:p>
        </w:tc>
        <w:tc>
          <w:tcPr>
            <w:tcW w:w="7301" w:type="dxa"/>
            <w:gridSpan w:val="13"/>
            <w:vAlign w:val="center"/>
          </w:tcPr>
          <w:p w14:paraId="1C7D42BF" w14:textId="77777777" w:rsidR="0073514F" w:rsidRPr="00896948" w:rsidRDefault="0073514F">
            <w:pPr>
              <w:jc w:val="center"/>
              <w:rPr>
                <w:rFonts w:ascii="楷体_GB2312" w:eastAsia="楷体_GB2312"/>
                <w:szCs w:val="21"/>
              </w:rPr>
            </w:pPr>
          </w:p>
          <w:p w14:paraId="0C765BDA" w14:textId="77777777" w:rsidR="0073514F" w:rsidRPr="00896948" w:rsidRDefault="00896948">
            <w:pPr>
              <w:rPr>
                <w:rFonts w:ascii="楷体_GB2312" w:eastAsia="楷体_GB2312"/>
                <w:sz w:val="24"/>
              </w:rPr>
            </w:pPr>
            <w:r w:rsidRPr="00896948">
              <w:rPr>
                <w:rFonts w:ascii="楷体_GB2312" w:eastAsia="楷体_GB2312"/>
                <w:sz w:val="24"/>
              </w:rPr>
              <w:t>1</w:t>
            </w:r>
            <w:r w:rsidRPr="00896948">
              <w:rPr>
                <w:rFonts w:ascii="楷体_GB2312" w:eastAsia="楷体_GB2312" w:hint="eastAsia"/>
                <w:sz w:val="24"/>
              </w:rPr>
              <w:t>、增（减）课程</w:t>
            </w:r>
            <w:r w:rsidRPr="00896948">
              <w:rPr>
                <w:rFonts w:ascii="楷体_GB2312" w:eastAsia="楷体_GB2312"/>
                <w:sz w:val="24"/>
              </w:rPr>
              <w:t xml:space="preserve"> 2</w:t>
            </w:r>
            <w:r w:rsidRPr="00896948">
              <w:rPr>
                <w:rFonts w:ascii="楷体_GB2312" w:eastAsia="楷体_GB2312" w:hint="eastAsia"/>
                <w:sz w:val="24"/>
              </w:rPr>
              <w:t>、规范课程名称</w:t>
            </w:r>
            <w:r w:rsidRPr="00896948">
              <w:rPr>
                <w:rFonts w:ascii="楷体_GB2312" w:eastAsia="楷体_GB2312"/>
                <w:sz w:val="24"/>
              </w:rPr>
              <w:t xml:space="preserve"> 3</w:t>
            </w:r>
            <w:r w:rsidRPr="00896948">
              <w:rPr>
                <w:rFonts w:ascii="楷体_GB2312" w:eastAsia="楷体_GB2312" w:hint="eastAsia"/>
                <w:sz w:val="24"/>
              </w:rPr>
              <w:t>、调整开课时间</w:t>
            </w:r>
          </w:p>
          <w:p w14:paraId="33AE7218" w14:textId="77777777" w:rsidR="0073514F" w:rsidRPr="00896948" w:rsidRDefault="00896948">
            <w:pPr>
              <w:rPr>
                <w:rFonts w:ascii="楷体_GB2312" w:eastAsia="楷体_GB2312"/>
                <w:sz w:val="24"/>
              </w:rPr>
            </w:pPr>
            <w:r w:rsidRPr="00896948">
              <w:rPr>
                <w:rFonts w:ascii="楷体_GB2312" w:eastAsia="楷体_GB2312"/>
                <w:sz w:val="24"/>
              </w:rPr>
              <w:t>4</w:t>
            </w:r>
            <w:r w:rsidRPr="00896948">
              <w:rPr>
                <w:rFonts w:ascii="楷体_GB2312" w:eastAsia="楷体_GB2312" w:hint="eastAsia"/>
                <w:sz w:val="24"/>
              </w:rPr>
              <w:t>、增（减）学分</w:t>
            </w:r>
            <w:r w:rsidRPr="00896948">
              <w:rPr>
                <w:rFonts w:ascii="楷体_GB2312" w:eastAsia="楷体_GB2312"/>
                <w:sz w:val="24"/>
              </w:rPr>
              <w:t xml:space="preserve"> 5</w:t>
            </w:r>
            <w:r w:rsidRPr="00896948">
              <w:rPr>
                <w:rFonts w:ascii="楷体_GB2312" w:eastAsia="楷体_GB2312" w:hint="eastAsia"/>
                <w:sz w:val="24"/>
              </w:rPr>
              <w:t>、增（减）学时</w:t>
            </w:r>
            <w:r w:rsidRPr="00896948">
              <w:rPr>
                <w:rFonts w:ascii="楷体_GB2312" w:eastAsia="楷体_GB2312"/>
                <w:sz w:val="24"/>
              </w:rPr>
              <w:t xml:space="preserve">   6</w:t>
            </w:r>
            <w:r w:rsidRPr="00896948">
              <w:rPr>
                <w:rFonts w:ascii="楷体_GB2312" w:eastAsia="楷体_GB2312" w:hint="eastAsia"/>
                <w:sz w:val="24"/>
              </w:rPr>
              <w:t>、其他</w:t>
            </w:r>
          </w:p>
          <w:p w14:paraId="465BC987" w14:textId="77777777" w:rsidR="0073514F" w:rsidRPr="00896948" w:rsidRDefault="00896948">
            <w:pPr>
              <w:ind w:rightChars="-212" w:right="-445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/>
                <w:sz w:val="24"/>
              </w:rPr>
              <w:t xml:space="preserve">                      </w:t>
            </w:r>
          </w:p>
        </w:tc>
      </w:tr>
      <w:tr w:rsidR="00896948" w:rsidRPr="00896948" w14:paraId="19B41AFB" w14:textId="77777777">
        <w:trPr>
          <w:trHeight w:val="1203"/>
        </w:trPr>
        <w:tc>
          <w:tcPr>
            <w:tcW w:w="1873" w:type="dxa"/>
            <w:vAlign w:val="center"/>
          </w:tcPr>
          <w:p w14:paraId="559E3BEC" w14:textId="77777777" w:rsidR="0073514F" w:rsidRPr="00896948" w:rsidRDefault="00896948">
            <w:pPr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变更原因</w:t>
            </w:r>
          </w:p>
        </w:tc>
        <w:tc>
          <w:tcPr>
            <w:tcW w:w="7301" w:type="dxa"/>
            <w:gridSpan w:val="13"/>
          </w:tcPr>
          <w:p w14:paraId="326DAEE4" w14:textId="77777777" w:rsidR="0073514F" w:rsidRPr="00896948" w:rsidRDefault="0073514F">
            <w:pPr>
              <w:rPr>
                <w:rFonts w:ascii="楷体_GB2312" w:eastAsia="楷体_GB2312"/>
                <w:szCs w:val="21"/>
              </w:rPr>
            </w:pPr>
          </w:p>
          <w:p w14:paraId="34DB38B8" w14:textId="77777777" w:rsidR="0073514F" w:rsidRPr="00896948" w:rsidRDefault="0073514F">
            <w:pPr>
              <w:rPr>
                <w:rFonts w:ascii="楷体_GB2312" w:eastAsia="楷体_GB2312"/>
                <w:szCs w:val="21"/>
              </w:rPr>
            </w:pPr>
          </w:p>
          <w:p w14:paraId="591BC727" w14:textId="77777777" w:rsidR="0073514F" w:rsidRPr="00896948" w:rsidRDefault="0073514F">
            <w:pPr>
              <w:rPr>
                <w:rFonts w:ascii="楷体_GB2312" w:eastAsia="楷体_GB2312"/>
                <w:szCs w:val="21"/>
              </w:rPr>
            </w:pPr>
          </w:p>
        </w:tc>
      </w:tr>
      <w:tr w:rsidR="00896948" w:rsidRPr="00896948" w14:paraId="49E11385" w14:textId="77777777">
        <w:trPr>
          <w:trHeight w:val="1541"/>
        </w:trPr>
        <w:tc>
          <w:tcPr>
            <w:tcW w:w="1873" w:type="dxa"/>
            <w:vAlign w:val="center"/>
          </w:tcPr>
          <w:p w14:paraId="2D7BD3AB" w14:textId="77777777" w:rsidR="0073514F" w:rsidRPr="00896948" w:rsidRDefault="00896948">
            <w:pPr>
              <w:spacing w:beforeLines="50" w:before="156" w:afterLines="50" w:after="156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lastRenderedPageBreak/>
              <w:t>二级学院意见</w:t>
            </w:r>
          </w:p>
        </w:tc>
        <w:tc>
          <w:tcPr>
            <w:tcW w:w="7301" w:type="dxa"/>
            <w:gridSpan w:val="13"/>
          </w:tcPr>
          <w:p w14:paraId="027421B7" w14:textId="77777777" w:rsidR="0073514F" w:rsidRPr="00896948" w:rsidRDefault="0073514F">
            <w:pPr>
              <w:spacing w:line="400" w:lineRule="atLeast"/>
              <w:ind w:right="234"/>
              <w:rPr>
                <w:rFonts w:ascii="楷体_GB2312" w:eastAsia="楷体_GB2312"/>
                <w:szCs w:val="21"/>
              </w:rPr>
            </w:pPr>
          </w:p>
          <w:p w14:paraId="3C3E0DBF" w14:textId="77777777" w:rsidR="0073514F" w:rsidRPr="00896948" w:rsidRDefault="0073514F">
            <w:pPr>
              <w:spacing w:line="400" w:lineRule="atLeast"/>
              <w:ind w:right="234" w:firstLineChars="1250" w:firstLine="2625"/>
              <w:rPr>
                <w:rFonts w:ascii="楷体_GB2312" w:eastAsia="楷体_GB2312"/>
                <w:szCs w:val="21"/>
              </w:rPr>
            </w:pPr>
          </w:p>
          <w:p w14:paraId="33A22EEF" w14:textId="77777777" w:rsidR="0073514F" w:rsidRPr="00896948" w:rsidRDefault="00896948">
            <w:pPr>
              <w:spacing w:line="400" w:lineRule="atLeast"/>
              <w:ind w:right="234" w:firstLineChars="1500" w:firstLine="3150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二级学院教学院长签字：</w:t>
            </w:r>
            <w:r w:rsidRPr="00896948">
              <w:rPr>
                <w:rFonts w:ascii="楷体_GB2312" w:eastAsia="楷体_GB2312"/>
                <w:szCs w:val="21"/>
              </w:rPr>
              <w:t xml:space="preserve">           </w:t>
            </w:r>
          </w:p>
          <w:p w14:paraId="6FEF496F" w14:textId="77777777" w:rsidR="0073514F" w:rsidRPr="00896948" w:rsidRDefault="00896948">
            <w:pPr>
              <w:spacing w:line="400" w:lineRule="atLeast"/>
              <w:ind w:right="234" w:firstLineChars="1800" w:firstLine="3780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年</w:t>
            </w:r>
            <w:r w:rsidRPr="00896948">
              <w:rPr>
                <w:rFonts w:ascii="楷体_GB2312" w:eastAsia="楷体_GB2312"/>
                <w:szCs w:val="21"/>
              </w:rPr>
              <w:t xml:space="preserve">  </w:t>
            </w:r>
            <w:r w:rsidRPr="00896948">
              <w:rPr>
                <w:rFonts w:ascii="楷体_GB2312" w:eastAsia="楷体_GB2312" w:hint="eastAsia"/>
                <w:szCs w:val="21"/>
              </w:rPr>
              <w:t>月</w:t>
            </w:r>
            <w:r w:rsidRPr="00896948">
              <w:rPr>
                <w:rFonts w:ascii="楷体_GB2312" w:eastAsia="楷体_GB2312"/>
                <w:szCs w:val="21"/>
              </w:rPr>
              <w:t xml:space="preserve">   </w:t>
            </w:r>
            <w:r w:rsidRPr="00896948">
              <w:rPr>
                <w:rFonts w:ascii="楷体_GB2312" w:eastAsia="楷体_GB2312" w:hint="eastAsia"/>
                <w:szCs w:val="21"/>
              </w:rPr>
              <w:t>日</w:t>
            </w:r>
          </w:p>
        </w:tc>
      </w:tr>
      <w:tr w:rsidR="00896948" w:rsidRPr="00896948" w14:paraId="3DEEE8F7" w14:textId="77777777">
        <w:tc>
          <w:tcPr>
            <w:tcW w:w="1873" w:type="dxa"/>
            <w:vAlign w:val="center"/>
          </w:tcPr>
          <w:p w14:paraId="5AB6BA3E" w14:textId="32CDDA3E" w:rsidR="0073514F" w:rsidRPr="00896948" w:rsidRDefault="00AA0E91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教务处</w:t>
            </w:r>
            <w:r w:rsidR="00896948" w:rsidRPr="00896948">
              <w:rPr>
                <w:rFonts w:ascii="楷体_GB2312" w:eastAsia="楷体_GB2312" w:hint="eastAsia"/>
                <w:szCs w:val="21"/>
              </w:rPr>
              <w:t>意见</w:t>
            </w:r>
          </w:p>
        </w:tc>
        <w:tc>
          <w:tcPr>
            <w:tcW w:w="7301" w:type="dxa"/>
            <w:gridSpan w:val="13"/>
            <w:vAlign w:val="bottom"/>
          </w:tcPr>
          <w:p w14:paraId="2F13D010" w14:textId="77777777" w:rsidR="0073514F" w:rsidRPr="00896948" w:rsidRDefault="0073514F">
            <w:pPr>
              <w:wordWrap w:val="0"/>
              <w:spacing w:line="480" w:lineRule="atLeast"/>
              <w:jc w:val="right"/>
              <w:rPr>
                <w:rFonts w:ascii="楷体_GB2312" w:eastAsia="楷体_GB2312"/>
                <w:szCs w:val="21"/>
              </w:rPr>
            </w:pPr>
          </w:p>
          <w:p w14:paraId="2621D31A" w14:textId="3EEAA123" w:rsidR="0073514F" w:rsidRPr="00896948" w:rsidRDefault="00AA0E91">
            <w:pPr>
              <w:spacing w:line="480" w:lineRule="atLeast"/>
              <w:ind w:right="420" w:firstLineChars="1850" w:firstLine="388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教务处</w:t>
            </w:r>
            <w:r w:rsidR="00896948" w:rsidRPr="00896948">
              <w:rPr>
                <w:rFonts w:ascii="楷体_GB2312" w:eastAsia="楷体_GB2312" w:hint="eastAsia"/>
                <w:szCs w:val="21"/>
              </w:rPr>
              <w:t>长签字：</w:t>
            </w:r>
            <w:r w:rsidR="00896948" w:rsidRPr="00896948">
              <w:rPr>
                <w:rFonts w:ascii="楷体_GB2312" w:eastAsia="楷体_GB2312"/>
                <w:szCs w:val="21"/>
              </w:rPr>
              <w:t xml:space="preserve">           </w:t>
            </w:r>
          </w:p>
          <w:p w14:paraId="7AAC4563" w14:textId="77777777" w:rsidR="0073514F" w:rsidRPr="00896948" w:rsidRDefault="00896948">
            <w:pPr>
              <w:spacing w:line="480" w:lineRule="atLeast"/>
              <w:ind w:right="420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/>
                <w:szCs w:val="21"/>
              </w:rPr>
              <w:t xml:space="preserve">                                      </w:t>
            </w:r>
            <w:r w:rsidRPr="00896948">
              <w:rPr>
                <w:rFonts w:ascii="楷体_GB2312" w:eastAsia="楷体_GB2312" w:hint="eastAsia"/>
                <w:szCs w:val="21"/>
              </w:rPr>
              <w:t>年</w:t>
            </w:r>
            <w:r w:rsidRPr="00896948">
              <w:rPr>
                <w:rFonts w:ascii="楷体_GB2312" w:eastAsia="楷体_GB2312"/>
                <w:szCs w:val="21"/>
              </w:rPr>
              <w:t xml:space="preserve">   </w:t>
            </w:r>
            <w:r w:rsidRPr="00896948">
              <w:rPr>
                <w:rFonts w:ascii="楷体_GB2312" w:eastAsia="楷体_GB2312" w:hint="eastAsia"/>
                <w:szCs w:val="21"/>
              </w:rPr>
              <w:t>月</w:t>
            </w:r>
            <w:r w:rsidRPr="00896948">
              <w:rPr>
                <w:rFonts w:ascii="楷体_GB2312" w:eastAsia="楷体_GB2312"/>
                <w:szCs w:val="21"/>
              </w:rPr>
              <w:t xml:space="preserve">   </w:t>
            </w:r>
            <w:r w:rsidRPr="00896948">
              <w:rPr>
                <w:rFonts w:ascii="楷体_GB2312" w:eastAsia="楷体_GB2312" w:hint="eastAsia"/>
                <w:szCs w:val="21"/>
              </w:rPr>
              <w:t>日</w:t>
            </w:r>
          </w:p>
        </w:tc>
      </w:tr>
      <w:tr w:rsidR="00896948" w:rsidRPr="00896948" w14:paraId="71F31BE4" w14:textId="77777777">
        <w:tc>
          <w:tcPr>
            <w:tcW w:w="1873" w:type="dxa"/>
            <w:vAlign w:val="center"/>
          </w:tcPr>
          <w:p w14:paraId="116C2B44" w14:textId="77777777" w:rsidR="0073514F" w:rsidRPr="00896948" w:rsidRDefault="00896948">
            <w:pPr>
              <w:ind w:firstLineChars="250" w:firstLine="525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 w:hint="eastAsia"/>
                <w:szCs w:val="21"/>
              </w:rPr>
              <w:t>学院意见</w:t>
            </w:r>
          </w:p>
        </w:tc>
        <w:tc>
          <w:tcPr>
            <w:tcW w:w="7301" w:type="dxa"/>
            <w:gridSpan w:val="13"/>
            <w:vAlign w:val="bottom"/>
          </w:tcPr>
          <w:p w14:paraId="7DC499E1" w14:textId="77777777" w:rsidR="0073514F" w:rsidRPr="00896948" w:rsidRDefault="0073514F">
            <w:pPr>
              <w:spacing w:line="480" w:lineRule="atLeast"/>
              <w:ind w:right="420"/>
              <w:rPr>
                <w:rFonts w:ascii="楷体_GB2312" w:eastAsia="楷体_GB2312"/>
                <w:szCs w:val="21"/>
              </w:rPr>
            </w:pPr>
          </w:p>
          <w:p w14:paraId="7A504632" w14:textId="77777777" w:rsidR="0073514F" w:rsidRPr="00896948" w:rsidRDefault="00896948">
            <w:pPr>
              <w:spacing w:line="480" w:lineRule="atLeast"/>
              <w:ind w:right="420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/>
                <w:szCs w:val="21"/>
              </w:rPr>
              <w:t xml:space="preserve">         </w:t>
            </w:r>
          </w:p>
          <w:p w14:paraId="74A1D6EF" w14:textId="77777777" w:rsidR="0073514F" w:rsidRPr="00896948" w:rsidRDefault="00896948">
            <w:pPr>
              <w:spacing w:line="480" w:lineRule="atLeast"/>
              <w:ind w:right="420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/>
                <w:szCs w:val="21"/>
              </w:rPr>
              <w:t xml:space="preserve">                       </w:t>
            </w:r>
            <w:r w:rsidRPr="00896948">
              <w:rPr>
                <w:rFonts w:ascii="楷体_GB2312" w:eastAsia="楷体_GB2312" w:hint="eastAsia"/>
                <w:szCs w:val="21"/>
              </w:rPr>
              <w:t>主管院长签字：</w:t>
            </w:r>
            <w:r w:rsidRPr="00896948">
              <w:rPr>
                <w:rFonts w:ascii="楷体_GB2312" w:eastAsia="楷体_GB2312"/>
                <w:szCs w:val="21"/>
              </w:rPr>
              <w:t xml:space="preserve">                </w:t>
            </w:r>
          </w:p>
          <w:p w14:paraId="7FBF88E1" w14:textId="77777777" w:rsidR="0073514F" w:rsidRPr="00896948" w:rsidRDefault="00896948">
            <w:pPr>
              <w:spacing w:line="480" w:lineRule="atLeast"/>
              <w:ind w:right="420"/>
              <w:jc w:val="center"/>
              <w:rPr>
                <w:rFonts w:ascii="楷体_GB2312" w:eastAsia="楷体_GB2312"/>
                <w:szCs w:val="21"/>
              </w:rPr>
            </w:pPr>
            <w:r w:rsidRPr="00896948">
              <w:rPr>
                <w:rFonts w:ascii="楷体_GB2312" w:eastAsia="楷体_GB2312"/>
                <w:szCs w:val="21"/>
              </w:rPr>
              <w:t xml:space="preserve">                       </w:t>
            </w:r>
            <w:r w:rsidRPr="00896948">
              <w:rPr>
                <w:rFonts w:ascii="楷体_GB2312" w:eastAsia="楷体_GB2312" w:hint="eastAsia"/>
                <w:szCs w:val="21"/>
              </w:rPr>
              <w:t>年</w:t>
            </w:r>
            <w:r w:rsidRPr="00896948">
              <w:rPr>
                <w:rFonts w:ascii="楷体_GB2312" w:eastAsia="楷体_GB2312"/>
                <w:szCs w:val="21"/>
              </w:rPr>
              <w:t xml:space="preserve">   </w:t>
            </w:r>
            <w:r w:rsidRPr="00896948">
              <w:rPr>
                <w:rFonts w:ascii="楷体_GB2312" w:eastAsia="楷体_GB2312" w:hint="eastAsia"/>
                <w:szCs w:val="21"/>
              </w:rPr>
              <w:t>月</w:t>
            </w:r>
            <w:r w:rsidRPr="00896948">
              <w:rPr>
                <w:rFonts w:ascii="楷体_GB2312" w:eastAsia="楷体_GB2312"/>
                <w:szCs w:val="21"/>
              </w:rPr>
              <w:t xml:space="preserve">   </w:t>
            </w:r>
            <w:r w:rsidRPr="00896948">
              <w:rPr>
                <w:rFonts w:ascii="楷体_GB2312" w:eastAsia="楷体_GB2312" w:hint="eastAsia"/>
                <w:szCs w:val="21"/>
              </w:rPr>
              <w:t>日</w:t>
            </w:r>
          </w:p>
        </w:tc>
      </w:tr>
    </w:tbl>
    <w:p w14:paraId="1681F949" w14:textId="3A87765E" w:rsidR="0073514F" w:rsidRPr="00896948" w:rsidRDefault="00896948">
      <w:pPr>
        <w:rPr>
          <w:rFonts w:ascii="楷体_GB2312" w:eastAsia="楷体_GB2312"/>
          <w:szCs w:val="21"/>
        </w:rPr>
      </w:pPr>
      <w:r w:rsidRPr="00896948">
        <w:rPr>
          <w:rFonts w:ascii="楷体_GB2312" w:eastAsia="楷体_GB2312" w:hint="eastAsia"/>
          <w:szCs w:val="21"/>
        </w:rPr>
        <w:t>备注：变更原因可另附说明材料；</w:t>
      </w:r>
      <w:r w:rsidR="00AA0E91">
        <w:rPr>
          <w:rFonts w:ascii="楷体_GB2312" w:eastAsia="楷体_GB2312" w:hint="eastAsia"/>
          <w:szCs w:val="21"/>
        </w:rPr>
        <w:t>教务处</w:t>
      </w:r>
      <w:r w:rsidRPr="00896948">
        <w:rPr>
          <w:rFonts w:ascii="楷体_GB2312" w:eastAsia="楷体_GB2312" w:hint="eastAsia"/>
          <w:szCs w:val="21"/>
        </w:rPr>
        <w:t>受理变动申请时间为每学期第</w:t>
      </w:r>
      <w:r w:rsidRPr="00896948">
        <w:rPr>
          <w:rFonts w:ascii="楷体_GB2312" w:eastAsia="楷体_GB2312"/>
          <w:szCs w:val="21"/>
        </w:rPr>
        <w:t>8</w:t>
      </w:r>
      <w:r w:rsidRPr="00896948">
        <w:rPr>
          <w:rFonts w:ascii="楷体_GB2312" w:eastAsia="楷体_GB2312" w:hint="eastAsia"/>
          <w:szCs w:val="21"/>
        </w:rPr>
        <w:t>周。</w:t>
      </w:r>
    </w:p>
    <w:p w14:paraId="134517F3" w14:textId="77777777" w:rsidR="0073514F" w:rsidRPr="00896948" w:rsidRDefault="00896948">
      <w:pPr>
        <w:spacing w:line="360" w:lineRule="exact"/>
        <w:jc w:val="left"/>
        <w:rPr>
          <w:rFonts w:eastAsia="黑体"/>
          <w:sz w:val="28"/>
          <w:szCs w:val="28"/>
        </w:rPr>
      </w:pPr>
      <w:r w:rsidRPr="00896948">
        <w:rPr>
          <w:rFonts w:ascii="宋体" w:hAnsi="宋体" w:cs="宋体" w:hint="eastAsia"/>
          <w:b/>
          <w:kern w:val="0"/>
          <w:sz w:val="24"/>
        </w:rPr>
        <w:t>附件三</w:t>
      </w:r>
      <w:r w:rsidRPr="00896948">
        <w:rPr>
          <w:rFonts w:eastAsia="黑体" w:hint="eastAsia"/>
          <w:sz w:val="28"/>
          <w:szCs w:val="28"/>
        </w:rPr>
        <w:t>：</w:t>
      </w:r>
    </w:p>
    <w:p w14:paraId="5CB4821E" w14:textId="77777777" w:rsidR="0073514F" w:rsidRPr="00896948" w:rsidRDefault="0073514F">
      <w:pPr>
        <w:rPr>
          <w:rFonts w:ascii="宋体"/>
          <w:kern w:val="0"/>
          <w:szCs w:val="18"/>
        </w:rPr>
      </w:pPr>
    </w:p>
    <w:p w14:paraId="13F0A59F" w14:textId="77777777" w:rsidR="0073514F" w:rsidRPr="00896948" w:rsidRDefault="0073514F">
      <w:pPr>
        <w:rPr>
          <w:rFonts w:ascii="宋体"/>
          <w:kern w:val="0"/>
          <w:szCs w:val="18"/>
        </w:rPr>
      </w:pPr>
    </w:p>
    <w:p w14:paraId="120E8DBF" w14:textId="77777777" w:rsidR="0073514F" w:rsidRPr="00896948" w:rsidRDefault="00896948">
      <w:pPr>
        <w:ind w:firstLineChars="350" w:firstLine="1120"/>
        <w:jc w:val="center"/>
        <w:rPr>
          <w:rFonts w:ascii="黑体" w:eastAsia="黑体"/>
          <w:kern w:val="0"/>
          <w:sz w:val="32"/>
          <w:szCs w:val="32"/>
        </w:rPr>
      </w:pPr>
      <w:proofErr w:type="gramStart"/>
      <w:r w:rsidRPr="00896948">
        <w:rPr>
          <w:rFonts w:ascii="黑体" w:eastAsia="黑体" w:hint="eastAsia"/>
          <w:kern w:val="0"/>
          <w:sz w:val="32"/>
          <w:szCs w:val="32"/>
        </w:rPr>
        <w:t>学年第</w:t>
      </w:r>
      <w:proofErr w:type="gramEnd"/>
      <w:r w:rsidRPr="00896948">
        <w:rPr>
          <w:rFonts w:ascii="黑体" w:eastAsia="黑体"/>
          <w:kern w:val="0"/>
          <w:sz w:val="32"/>
          <w:szCs w:val="32"/>
        </w:rPr>
        <w:t xml:space="preserve">  </w:t>
      </w:r>
      <w:r w:rsidRPr="00896948">
        <w:rPr>
          <w:rFonts w:ascii="黑体" w:eastAsia="黑体" w:hint="eastAsia"/>
          <w:kern w:val="0"/>
          <w:sz w:val="32"/>
          <w:szCs w:val="32"/>
        </w:rPr>
        <w:t>学期教学计划微调审批表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22"/>
        <w:gridCol w:w="301"/>
        <w:gridCol w:w="3415"/>
        <w:gridCol w:w="1260"/>
        <w:gridCol w:w="2416"/>
      </w:tblGrid>
      <w:tr w:rsidR="00896948" w:rsidRPr="00896948" w14:paraId="162913A1" w14:textId="77777777">
        <w:trPr>
          <w:trHeight w:val="449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536088B7" w14:textId="77777777" w:rsidR="0073514F" w:rsidRPr="00896948" w:rsidRDefault="00896948">
            <w:pPr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二级学院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9B464" w14:textId="77777777" w:rsidR="0073514F" w:rsidRPr="00896948" w:rsidRDefault="00896948">
            <w:pPr>
              <w:rPr>
                <w:rFonts w:ascii="宋体"/>
                <w:kern w:val="0"/>
                <w:sz w:val="24"/>
              </w:rPr>
            </w:pPr>
            <w:r w:rsidRPr="00896948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A26FD" w14:textId="77777777" w:rsidR="0073514F" w:rsidRPr="00896948" w:rsidRDefault="00896948">
            <w:pPr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专业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7CF67666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sz w:val="24"/>
              </w:rPr>
              <w:t> </w:t>
            </w:r>
          </w:p>
        </w:tc>
      </w:tr>
      <w:tr w:rsidR="00896948" w:rsidRPr="00896948" w14:paraId="791E2322" w14:textId="77777777">
        <w:trPr>
          <w:trHeight w:val="447"/>
          <w:jc w:val="center"/>
        </w:trPr>
        <w:tc>
          <w:tcPr>
            <w:tcW w:w="1423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40E2C29B" w14:textId="77777777" w:rsidR="0073514F" w:rsidRPr="00896948" w:rsidRDefault="00896948">
            <w:pPr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课</w:t>
            </w:r>
            <w:r w:rsidRPr="00896948">
              <w:rPr>
                <w:rFonts w:ascii="宋体"/>
                <w:kern w:val="0"/>
                <w:sz w:val="24"/>
              </w:rPr>
              <w:t xml:space="preserve">   </w:t>
            </w:r>
            <w:r w:rsidRPr="00896948">
              <w:rPr>
                <w:rFonts w:ascii="宋体" w:hint="eastAsia"/>
                <w:kern w:val="0"/>
                <w:sz w:val="24"/>
              </w:rPr>
              <w:t>程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09A36" w14:textId="77777777" w:rsidR="0073514F" w:rsidRPr="00896948" w:rsidRDefault="00896948">
            <w:pPr>
              <w:rPr>
                <w:rFonts w:ascii="宋体"/>
                <w:kern w:val="0"/>
                <w:sz w:val="24"/>
              </w:rPr>
            </w:pPr>
            <w:r w:rsidRPr="00896948">
              <w:rPr>
                <w:sz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8E4A7" w14:textId="77777777" w:rsidR="0073514F" w:rsidRPr="00896948" w:rsidRDefault="00896948">
            <w:pPr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授课班级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AA8CF1B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sz w:val="24"/>
              </w:rPr>
              <w:t> </w:t>
            </w:r>
          </w:p>
        </w:tc>
      </w:tr>
      <w:tr w:rsidR="00896948" w:rsidRPr="00896948" w14:paraId="17045E0E" w14:textId="77777777">
        <w:trPr>
          <w:trHeight w:val="4187"/>
          <w:jc w:val="center"/>
        </w:trPr>
        <w:tc>
          <w:tcPr>
            <w:tcW w:w="8514" w:type="dxa"/>
            <w:gridSpan w:val="5"/>
            <w:tcBorders>
              <w:top w:val="single" w:sz="6" w:space="0" w:color="000000"/>
              <w:left w:val="single" w:sz="8" w:space="0" w:color="auto"/>
              <w:right w:val="single" w:sz="8" w:space="0" w:color="auto"/>
            </w:tcBorders>
          </w:tcPr>
          <w:p w14:paraId="1436D7E0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调整理由及拟调整方案：</w:t>
            </w:r>
          </w:p>
        </w:tc>
      </w:tr>
      <w:tr w:rsidR="00896948" w:rsidRPr="00896948" w14:paraId="336D66B6" w14:textId="77777777">
        <w:trPr>
          <w:trHeight w:val="2179"/>
          <w:jc w:val="center"/>
        </w:trPr>
        <w:tc>
          <w:tcPr>
            <w:tcW w:w="8514" w:type="dxa"/>
            <w:gridSpan w:val="5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14:paraId="1D9902F9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lastRenderedPageBreak/>
              <w:t xml:space="preserve">二级学院意见：　</w:t>
            </w:r>
          </w:p>
          <w:p w14:paraId="1213D3AA" w14:textId="77777777" w:rsidR="0073514F" w:rsidRPr="00896948" w:rsidRDefault="00896948">
            <w:pPr>
              <w:ind w:leftChars="2375" w:left="5228" w:hangingChars="100" w:hanging="240"/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/>
                <w:kern w:val="0"/>
                <w:sz w:val="24"/>
              </w:rPr>
              <w:t xml:space="preserve">                                              </w:t>
            </w:r>
          </w:p>
          <w:p w14:paraId="1DABE5FE" w14:textId="77777777" w:rsidR="0073514F" w:rsidRPr="00896948" w:rsidRDefault="0073514F">
            <w:pPr>
              <w:ind w:firstLineChars="2600" w:firstLine="6240"/>
              <w:jc w:val="left"/>
              <w:rPr>
                <w:rFonts w:ascii="宋体"/>
                <w:kern w:val="0"/>
                <w:sz w:val="24"/>
              </w:rPr>
            </w:pPr>
          </w:p>
          <w:p w14:paraId="66A314D1" w14:textId="77777777" w:rsidR="0073514F" w:rsidRPr="00896948" w:rsidRDefault="0073514F">
            <w:pPr>
              <w:ind w:leftChars="2375" w:left="5228" w:hangingChars="100" w:hanging="240"/>
              <w:jc w:val="left"/>
              <w:rPr>
                <w:rFonts w:ascii="宋体"/>
                <w:kern w:val="0"/>
                <w:sz w:val="24"/>
              </w:rPr>
            </w:pPr>
          </w:p>
          <w:p w14:paraId="19628413" w14:textId="77777777" w:rsidR="0073514F" w:rsidRPr="00896948" w:rsidRDefault="0073514F">
            <w:pPr>
              <w:ind w:leftChars="2375" w:left="5228" w:hangingChars="100" w:hanging="240"/>
              <w:jc w:val="left"/>
              <w:rPr>
                <w:rFonts w:ascii="宋体"/>
                <w:kern w:val="0"/>
                <w:sz w:val="24"/>
              </w:rPr>
            </w:pPr>
          </w:p>
          <w:p w14:paraId="737180D3" w14:textId="77777777" w:rsidR="0073514F" w:rsidRPr="00896948" w:rsidRDefault="0073514F">
            <w:pPr>
              <w:ind w:leftChars="2375" w:left="5228" w:hangingChars="100" w:hanging="240"/>
              <w:jc w:val="left"/>
              <w:rPr>
                <w:rFonts w:ascii="宋体"/>
                <w:kern w:val="0"/>
                <w:sz w:val="24"/>
              </w:rPr>
            </w:pPr>
          </w:p>
          <w:p w14:paraId="64681A22" w14:textId="77777777" w:rsidR="0073514F" w:rsidRPr="00896948" w:rsidRDefault="00896948">
            <w:pPr>
              <w:ind w:firstLineChars="1750" w:firstLine="4200"/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二级学院教学院长签字：</w:t>
            </w:r>
          </w:p>
          <w:p w14:paraId="08BF7162" w14:textId="77777777" w:rsidR="0073514F" w:rsidRPr="00896948" w:rsidRDefault="00896948">
            <w:pPr>
              <w:ind w:leftChars="2375" w:left="5228" w:hangingChars="100" w:hanging="240"/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日期：</w:t>
            </w:r>
          </w:p>
        </w:tc>
      </w:tr>
      <w:tr w:rsidR="00896948" w:rsidRPr="00896948" w14:paraId="1A06EC47" w14:textId="77777777">
        <w:trPr>
          <w:trHeight w:val="1987"/>
          <w:jc w:val="center"/>
        </w:trPr>
        <w:tc>
          <w:tcPr>
            <w:tcW w:w="8514" w:type="dxa"/>
            <w:gridSpan w:val="5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14:paraId="070A311B" w14:textId="735C9B2D" w:rsidR="0073514F" w:rsidRPr="00896948" w:rsidRDefault="00AA0E91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教务处</w:t>
            </w:r>
            <w:r w:rsidR="00896948" w:rsidRPr="00896948">
              <w:rPr>
                <w:rFonts w:ascii="宋体" w:hint="eastAsia"/>
                <w:kern w:val="0"/>
                <w:sz w:val="24"/>
              </w:rPr>
              <w:t>审批意见：</w:t>
            </w:r>
          </w:p>
          <w:p w14:paraId="2D0A9C3F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/>
                <w:kern w:val="0"/>
                <w:sz w:val="24"/>
              </w:rPr>
              <w:t> </w:t>
            </w:r>
          </w:p>
          <w:p w14:paraId="0B18E2A6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/>
                <w:kern w:val="0"/>
                <w:sz w:val="24"/>
              </w:rPr>
              <w:t> </w:t>
            </w:r>
          </w:p>
          <w:p w14:paraId="54BBB1E7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/>
                <w:kern w:val="0"/>
                <w:sz w:val="24"/>
              </w:rPr>
              <w:t>  </w:t>
            </w:r>
          </w:p>
          <w:p w14:paraId="3FA4BC37" w14:textId="77777777" w:rsidR="0073514F" w:rsidRPr="00896948" w:rsidRDefault="00896948">
            <w:pPr>
              <w:jc w:val="left"/>
              <w:rPr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 xml:space="preserve">　　　　　　　　　　　　　　　　　　</w:t>
            </w:r>
          </w:p>
          <w:p w14:paraId="2DD566E5" w14:textId="07BE8B41" w:rsidR="0073514F" w:rsidRPr="00896948" w:rsidRDefault="00896948">
            <w:pPr>
              <w:ind w:left="7680" w:hangingChars="3200" w:hanging="7680"/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 xml:space="preserve">　　　　　　　　　　　　　　　　　　　　　</w:t>
            </w:r>
            <w:r w:rsidR="00AA0E91">
              <w:rPr>
                <w:rFonts w:ascii="宋体" w:hint="eastAsia"/>
                <w:kern w:val="0"/>
                <w:sz w:val="24"/>
              </w:rPr>
              <w:t>教务处</w:t>
            </w:r>
            <w:r w:rsidR="00F31913">
              <w:rPr>
                <w:rFonts w:ascii="宋体" w:hint="eastAsia"/>
                <w:kern w:val="0"/>
                <w:sz w:val="24"/>
              </w:rPr>
              <w:t>处</w:t>
            </w:r>
            <w:r w:rsidRPr="00896948">
              <w:rPr>
                <w:rFonts w:ascii="宋体" w:hint="eastAsia"/>
                <w:kern w:val="0"/>
                <w:sz w:val="24"/>
              </w:rPr>
              <w:t xml:space="preserve">长签字：　　　</w:t>
            </w:r>
          </w:p>
          <w:p w14:paraId="6ED91BA8" w14:textId="77777777" w:rsidR="0073514F" w:rsidRPr="00896948" w:rsidRDefault="00896948">
            <w:pPr>
              <w:ind w:firstLineChars="2100" w:firstLine="5040"/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日期：</w:t>
            </w:r>
          </w:p>
        </w:tc>
      </w:tr>
      <w:tr w:rsidR="00896948" w:rsidRPr="00896948" w14:paraId="20E1215E" w14:textId="77777777">
        <w:trPr>
          <w:trHeight w:val="1316"/>
          <w:jc w:val="center"/>
        </w:trPr>
        <w:tc>
          <w:tcPr>
            <w:tcW w:w="1122" w:type="dxa"/>
            <w:tcBorders>
              <w:top w:val="single" w:sz="6" w:space="0" w:color="000000"/>
              <w:left w:val="single" w:sz="8" w:space="0" w:color="auto"/>
              <w:bottom w:val="single" w:sz="8" w:space="0" w:color="auto"/>
              <w:right w:val="single" w:sz="6" w:space="0" w:color="000000"/>
            </w:tcBorders>
            <w:vAlign w:val="center"/>
          </w:tcPr>
          <w:p w14:paraId="16A3172B" w14:textId="77777777" w:rsidR="0073514F" w:rsidRPr="00896948" w:rsidRDefault="00896948">
            <w:pPr>
              <w:jc w:val="center"/>
              <w:rPr>
                <w:rFonts w:ascii="宋体"/>
                <w:kern w:val="0"/>
                <w:sz w:val="24"/>
              </w:rPr>
            </w:pPr>
            <w:r w:rsidRPr="00896948">
              <w:rPr>
                <w:rFonts w:ascii="宋体" w:hint="eastAsia"/>
                <w:kern w:val="0"/>
                <w:sz w:val="24"/>
              </w:rPr>
              <w:t>备注</w:t>
            </w:r>
          </w:p>
        </w:tc>
        <w:tc>
          <w:tcPr>
            <w:tcW w:w="7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</w:tcPr>
          <w:p w14:paraId="09BC8904" w14:textId="77777777" w:rsidR="0073514F" w:rsidRPr="00896948" w:rsidRDefault="00896948">
            <w:pPr>
              <w:jc w:val="left"/>
              <w:rPr>
                <w:rFonts w:ascii="宋体"/>
                <w:kern w:val="0"/>
                <w:sz w:val="24"/>
              </w:rPr>
            </w:pPr>
            <w:r w:rsidRPr="00896948">
              <w:rPr>
                <w:sz w:val="24"/>
              </w:rPr>
              <w:t> </w:t>
            </w:r>
          </w:p>
        </w:tc>
      </w:tr>
    </w:tbl>
    <w:p w14:paraId="77C9CE7D" w14:textId="77777777" w:rsidR="0073514F" w:rsidRPr="00896948" w:rsidRDefault="00896948">
      <w:pPr>
        <w:rPr>
          <w:sz w:val="28"/>
          <w:szCs w:val="28"/>
        </w:rPr>
      </w:pPr>
      <w:r w:rsidRPr="00896948">
        <w:t xml:space="preserve">   </w:t>
      </w:r>
      <w:r w:rsidRPr="00896948">
        <w:rPr>
          <w:sz w:val="28"/>
          <w:szCs w:val="28"/>
        </w:rPr>
        <w:t xml:space="preserve">  </w:t>
      </w:r>
      <w:r w:rsidRPr="00896948">
        <w:rPr>
          <w:rFonts w:hint="eastAsia"/>
          <w:sz w:val="28"/>
          <w:szCs w:val="28"/>
        </w:rPr>
        <w:t>教研室主任签字：</w:t>
      </w:r>
      <w:r w:rsidRPr="00896948">
        <w:rPr>
          <w:sz w:val="28"/>
          <w:szCs w:val="28"/>
        </w:rPr>
        <w:t xml:space="preserve">                           </w:t>
      </w:r>
      <w:r w:rsidRPr="00896948">
        <w:rPr>
          <w:rFonts w:hint="eastAsia"/>
          <w:sz w:val="28"/>
          <w:szCs w:val="28"/>
        </w:rPr>
        <w:t>日期：</w:t>
      </w:r>
    </w:p>
    <w:p w14:paraId="14038C38" w14:textId="77777777" w:rsidR="0073514F" w:rsidRPr="00896948" w:rsidRDefault="0073514F"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hAnsi="黑体" w:cs="宋体"/>
          <w:b/>
          <w:kern w:val="0"/>
          <w:sz w:val="28"/>
          <w:szCs w:val="30"/>
        </w:rPr>
      </w:pPr>
    </w:p>
    <w:sectPr w:rsidR="0073514F" w:rsidRPr="00896948"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3105" w14:textId="77777777" w:rsidR="00AA14D1" w:rsidRDefault="00AA14D1" w:rsidP="000B15C9">
      <w:r>
        <w:separator/>
      </w:r>
    </w:p>
  </w:endnote>
  <w:endnote w:type="continuationSeparator" w:id="0">
    <w:p w14:paraId="2C07FE38" w14:textId="77777777" w:rsidR="00AA14D1" w:rsidRDefault="00AA14D1" w:rsidP="000B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331C" w14:textId="77777777" w:rsidR="00AA14D1" w:rsidRDefault="00AA14D1" w:rsidP="000B15C9">
      <w:r>
        <w:separator/>
      </w:r>
    </w:p>
  </w:footnote>
  <w:footnote w:type="continuationSeparator" w:id="0">
    <w:p w14:paraId="01EC9704" w14:textId="77777777" w:rsidR="00AA14D1" w:rsidRDefault="00AA14D1" w:rsidP="000B1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319143"/>
    <w:multiLevelType w:val="singleLevel"/>
    <w:tmpl w:val="D4319143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 w16cid:durableId="11190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8DB"/>
    <w:rsid w:val="00031104"/>
    <w:rsid w:val="00066193"/>
    <w:rsid w:val="0009323D"/>
    <w:rsid w:val="00095E76"/>
    <w:rsid w:val="000B15C9"/>
    <w:rsid w:val="000D003B"/>
    <w:rsid w:val="000F039E"/>
    <w:rsid w:val="00114465"/>
    <w:rsid w:val="00123D32"/>
    <w:rsid w:val="001301EC"/>
    <w:rsid w:val="00130788"/>
    <w:rsid w:val="001374CA"/>
    <w:rsid w:val="001640F2"/>
    <w:rsid w:val="00191767"/>
    <w:rsid w:val="001B081B"/>
    <w:rsid w:val="001B3924"/>
    <w:rsid w:val="001C338E"/>
    <w:rsid w:val="001C3531"/>
    <w:rsid w:val="001F58AB"/>
    <w:rsid w:val="00203B71"/>
    <w:rsid w:val="00207AF5"/>
    <w:rsid w:val="00224BEA"/>
    <w:rsid w:val="00224C47"/>
    <w:rsid w:val="00226686"/>
    <w:rsid w:val="00255E81"/>
    <w:rsid w:val="00260B99"/>
    <w:rsid w:val="00263176"/>
    <w:rsid w:val="002812AF"/>
    <w:rsid w:val="0029781F"/>
    <w:rsid w:val="002A504B"/>
    <w:rsid w:val="002F56C1"/>
    <w:rsid w:val="002F694B"/>
    <w:rsid w:val="003201C1"/>
    <w:rsid w:val="00323626"/>
    <w:rsid w:val="00362E9B"/>
    <w:rsid w:val="00371C52"/>
    <w:rsid w:val="00380F50"/>
    <w:rsid w:val="003B512D"/>
    <w:rsid w:val="003B5EBA"/>
    <w:rsid w:val="0045262B"/>
    <w:rsid w:val="00456E55"/>
    <w:rsid w:val="00461BA2"/>
    <w:rsid w:val="00464A8D"/>
    <w:rsid w:val="004720A1"/>
    <w:rsid w:val="00472262"/>
    <w:rsid w:val="00480F1C"/>
    <w:rsid w:val="00497229"/>
    <w:rsid w:val="004C0210"/>
    <w:rsid w:val="004F087A"/>
    <w:rsid w:val="004F56C6"/>
    <w:rsid w:val="004F6BA5"/>
    <w:rsid w:val="005036C2"/>
    <w:rsid w:val="00511D93"/>
    <w:rsid w:val="00534B49"/>
    <w:rsid w:val="00534E48"/>
    <w:rsid w:val="00540448"/>
    <w:rsid w:val="005469FB"/>
    <w:rsid w:val="00546A5B"/>
    <w:rsid w:val="0055074B"/>
    <w:rsid w:val="0056388E"/>
    <w:rsid w:val="00565C18"/>
    <w:rsid w:val="00575D2B"/>
    <w:rsid w:val="00590D9B"/>
    <w:rsid w:val="005930B3"/>
    <w:rsid w:val="005A067B"/>
    <w:rsid w:val="005A66AA"/>
    <w:rsid w:val="005A7F0A"/>
    <w:rsid w:val="005D5DC3"/>
    <w:rsid w:val="005D6590"/>
    <w:rsid w:val="005F27D8"/>
    <w:rsid w:val="00643F1F"/>
    <w:rsid w:val="00655F97"/>
    <w:rsid w:val="00671F85"/>
    <w:rsid w:val="006A0A6E"/>
    <w:rsid w:val="006A2163"/>
    <w:rsid w:val="006B5C68"/>
    <w:rsid w:val="006C79E8"/>
    <w:rsid w:val="006F5783"/>
    <w:rsid w:val="0073514F"/>
    <w:rsid w:val="00742439"/>
    <w:rsid w:val="007475CC"/>
    <w:rsid w:val="00752567"/>
    <w:rsid w:val="0075364C"/>
    <w:rsid w:val="00765362"/>
    <w:rsid w:val="007670D2"/>
    <w:rsid w:val="0077106E"/>
    <w:rsid w:val="007865CE"/>
    <w:rsid w:val="00786977"/>
    <w:rsid w:val="007955EA"/>
    <w:rsid w:val="007A70AD"/>
    <w:rsid w:val="007B4D53"/>
    <w:rsid w:val="007C1FF8"/>
    <w:rsid w:val="007C66D1"/>
    <w:rsid w:val="007F3310"/>
    <w:rsid w:val="00811315"/>
    <w:rsid w:val="00823A83"/>
    <w:rsid w:val="00827970"/>
    <w:rsid w:val="00827B0B"/>
    <w:rsid w:val="0084786B"/>
    <w:rsid w:val="008869BC"/>
    <w:rsid w:val="0089100E"/>
    <w:rsid w:val="00892611"/>
    <w:rsid w:val="00896948"/>
    <w:rsid w:val="008A24F9"/>
    <w:rsid w:val="008A7BDD"/>
    <w:rsid w:val="00900947"/>
    <w:rsid w:val="009051AD"/>
    <w:rsid w:val="009133D1"/>
    <w:rsid w:val="00916BAD"/>
    <w:rsid w:val="00954FE2"/>
    <w:rsid w:val="00974028"/>
    <w:rsid w:val="009772DB"/>
    <w:rsid w:val="009820B7"/>
    <w:rsid w:val="009878DB"/>
    <w:rsid w:val="0099490F"/>
    <w:rsid w:val="00996FDF"/>
    <w:rsid w:val="009A235F"/>
    <w:rsid w:val="009B0B18"/>
    <w:rsid w:val="009B7578"/>
    <w:rsid w:val="009D2B5B"/>
    <w:rsid w:val="009D5512"/>
    <w:rsid w:val="00A16AEB"/>
    <w:rsid w:val="00A2678F"/>
    <w:rsid w:val="00A33A08"/>
    <w:rsid w:val="00A34075"/>
    <w:rsid w:val="00A66510"/>
    <w:rsid w:val="00A7316C"/>
    <w:rsid w:val="00A94BEB"/>
    <w:rsid w:val="00AA0370"/>
    <w:rsid w:val="00AA0E91"/>
    <w:rsid w:val="00AA14D1"/>
    <w:rsid w:val="00AA18DB"/>
    <w:rsid w:val="00AB577F"/>
    <w:rsid w:val="00AB5E98"/>
    <w:rsid w:val="00AC4592"/>
    <w:rsid w:val="00AC70DF"/>
    <w:rsid w:val="00AE4263"/>
    <w:rsid w:val="00B03311"/>
    <w:rsid w:val="00B85991"/>
    <w:rsid w:val="00BF002D"/>
    <w:rsid w:val="00BF5134"/>
    <w:rsid w:val="00C00FC7"/>
    <w:rsid w:val="00C10C4A"/>
    <w:rsid w:val="00C40489"/>
    <w:rsid w:val="00C406B7"/>
    <w:rsid w:val="00C77793"/>
    <w:rsid w:val="00C948F0"/>
    <w:rsid w:val="00CC421A"/>
    <w:rsid w:val="00CF25B1"/>
    <w:rsid w:val="00D07760"/>
    <w:rsid w:val="00D1075A"/>
    <w:rsid w:val="00D223C5"/>
    <w:rsid w:val="00D234DC"/>
    <w:rsid w:val="00D25C54"/>
    <w:rsid w:val="00D318AE"/>
    <w:rsid w:val="00D453C4"/>
    <w:rsid w:val="00D71F55"/>
    <w:rsid w:val="00D9547C"/>
    <w:rsid w:val="00DB5AE6"/>
    <w:rsid w:val="00DC1D7D"/>
    <w:rsid w:val="00DD0A3A"/>
    <w:rsid w:val="00DD3AF3"/>
    <w:rsid w:val="00DD41C5"/>
    <w:rsid w:val="00DF034D"/>
    <w:rsid w:val="00DF0B04"/>
    <w:rsid w:val="00E21C35"/>
    <w:rsid w:val="00E24DC8"/>
    <w:rsid w:val="00E63EF7"/>
    <w:rsid w:val="00E76469"/>
    <w:rsid w:val="00E97F2D"/>
    <w:rsid w:val="00EA1E7E"/>
    <w:rsid w:val="00EB7C4A"/>
    <w:rsid w:val="00ED4865"/>
    <w:rsid w:val="00EF0C58"/>
    <w:rsid w:val="00EF7DE0"/>
    <w:rsid w:val="00F12FC2"/>
    <w:rsid w:val="00F31913"/>
    <w:rsid w:val="00F45745"/>
    <w:rsid w:val="00F820B5"/>
    <w:rsid w:val="00F917D3"/>
    <w:rsid w:val="00FA331E"/>
    <w:rsid w:val="00FA4ABB"/>
    <w:rsid w:val="00FC0E54"/>
    <w:rsid w:val="00FD3836"/>
    <w:rsid w:val="00FF7160"/>
    <w:rsid w:val="05E70F40"/>
    <w:rsid w:val="07A5333B"/>
    <w:rsid w:val="18DC2EDB"/>
    <w:rsid w:val="2C0939A4"/>
    <w:rsid w:val="643E0D80"/>
    <w:rsid w:val="6D4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445E74"/>
  <w15:docId w15:val="{7CB6228C-9637-48BD-B037-B77CE03C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14</Pages>
  <Words>1522</Words>
  <Characters>8679</Characters>
  <Application>Microsoft Office Word</Application>
  <DocSecurity>0</DocSecurity>
  <Lines>72</Lines>
  <Paragraphs>20</Paragraphs>
  <ScaleCrop>false</ScaleCrop>
  <Company>china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 xm</cp:lastModifiedBy>
  <cp:revision>178</cp:revision>
  <cp:lastPrinted>2019-06-13T08:42:00Z</cp:lastPrinted>
  <dcterms:created xsi:type="dcterms:W3CDTF">2019-06-06T06:35:00Z</dcterms:created>
  <dcterms:modified xsi:type="dcterms:W3CDTF">2022-08-30T08:27:00Z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ECA72D4C139D43F293E74BFB55B3D751</vt:lpwstr>
  </property>
</Properties>
</file>